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77164" w14:textId="74576EC9" w:rsidR="003121A1" w:rsidRPr="000B6DE3" w:rsidRDefault="003121A1" w:rsidP="00DD5CC2">
      <w:pPr>
        <w:adjustRightInd w:val="0"/>
        <w:snapToGrid w:val="0"/>
        <w:spacing w:line="520" w:lineRule="exact"/>
        <w:jc w:val="center"/>
        <w:rPr>
          <w:rFonts w:eastAsia="黑体" w:cs="Arial"/>
          <w:bCs/>
          <w:color w:val="000000" w:themeColor="text1"/>
          <w:sz w:val="32"/>
          <w:szCs w:val="32"/>
        </w:rPr>
      </w:pPr>
      <w:r w:rsidRPr="000B6DE3">
        <w:rPr>
          <w:rFonts w:eastAsia="黑体" w:cs="Arial" w:hint="eastAsia"/>
          <w:bCs/>
          <w:color w:val="000000" w:themeColor="text1"/>
          <w:sz w:val="32"/>
          <w:szCs w:val="32"/>
        </w:rPr>
        <w:t>北大附中</w:t>
      </w:r>
      <w:r w:rsidRPr="000B6DE3">
        <w:rPr>
          <w:rFonts w:eastAsia="黑体" w:cs="Arial"/>
          <w:bCs/>
          <w:color w:val="000000" w:themeColor="text1"/>
          <w:sz w:val="32"/>
          <w:szCs w:val="32"/>
        </w:rPr>
        <w:t>202</w:t>
      </w:r>
      <w:r>
        <w:rPr>
          <w:rFonts w:eastAsia="黑体" w:cs="Arial"/>
          <w:bCs/>
          <w:color w:val="000000" w:themeColor="text1"/>
          <w:sz w:val="32"/>
          <w:szCs w:val="32"/>
        </w:rPr>
        <w:t>5</w:t>
      </w:r>
      <w:r w:rsidRPr="000B6DE3">
        <w:rPr>
          <w:rFonts w:eastAsia="黑体" w:cs="Arial" w:hint="eastAsia"/>
          <w:bCs/>
          <w:color w:val="000000" w:themeColor="text1"/>
          <w:sz w:val="32"/>
          <w:szCs w:val="32"/>
        </w:rPr>
        <w:t>届第</w:t>
      </w:r>
      <w:r w:rsidR="006F345B">
        <w:rPr>
          <w:rFonts w:eastAsia="黑体" w:cs="Arial" w:hint="eastAsia"/>
          <w:bCs/>
          <w:color w:val="000000" w:themeColor="text1"/>
          <w:sz w:val="32"/>
          <w:szCs w:val="32"/>
        </w:rPr>
        <w:t>二</w:t>
      </w:r>
      <w:r w:rsidRPr="000B6DE3">
        <w:rPr>
          <w:rFonts w:eastAsia="黑体" w:cs="Arial" w:hint="eastAsia"/>
          <w:bCs/>
          <w:color w:val="000000" w:themeColor="text1"/>
          <w:sz w:val="32"/>
          <w:szCs w:val="32"/>
        </w:rPr>
        <w:t>学期期中练习</w:t>
      </w:r>
    </w:p>
    <w:p w14:paraId="43B5D767" w14:textId="69F86DAA" w:rsidR="003121A1" w:rsidRPr="00DD5CC2" w:rsidRDefault="003121A1" w:rsidP="00DD5CC2">
      <w:pPr>
        <w:adjustRightInd w:val="0"/>
        <w:snapToGrid w:val="0"/>
        <w:spacing w:line="520" w:lineRule="exact"/>
        <w:jc w:val="center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eastAsia="黑体" w:cs="Arial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eastAsia="黑体" w:cs="Arial"/>
          <w:bCs/>
          <w:color w:val="000000" w:themeColor="text1"/>
          <w:sz w:val="32"/>
          <w:szCs w:val="32"/>
        </w:rPr>
        <w:t xml:space="preserve">           </w:t>
      </w:r>
      <w:r w:rsidR="004678C1">
        <w:rPr>
          <w:rFonts w:eastAsia="黑体" w:cs="Arial"/>
          <w:bCs/>
          <w:color w:val="000000" w:themeColor="text1"/>
          <w:sz w:val="32"/>
          <w:szCs w:val="32"/>
        </w:rPr>
        <w:t xml:space="preserve">         </w:t>
      </w:r>
      <w:r>
        <w:rPr>
          <w:rFonts w:eastAsia="黑体" w:cs="Arial" w:hint="eastAsia"/>
          <w:bCs/>
          <w:color w:val="000000" w:themeColor="text1"/>
          <w:sz w:val="32"/>
          <w:szCs w:val="32"/>
        </w:rPr>
        <w:t>高</w:t>
      </w:r>
      <w:r>
        <w:rPr>
          <w:rFonts w:eastAsia="黑体" w:cs="Arial" w:hint="eastAsia"/>
          <w:bCs/>
          <w:color w:val="000000" w:themeColor="text1"/>
          <w:sz w:val="32"/>
          <w:szCs w:val="32"/>
        </w:rPr>
        <w:t xml:space="preserve"> </w:t>
      </w:r>
      <w:r w:rsidR="00EA698E">
        <w:rPr>
          <w:rFonts w:eastAsia="黑体" w:cs="Arial" w:hint="eastAsia"/>
          <w:bCs/>
          <w:color w:val="000000" w:themeColor="text1"/>
          <w:sz w:val="32"/>
          <w:szCs w:val="32"/>
        </w:rPr>
        <w:t>二</w:t>
      </w:r>
      <w:r w:rsidRPr="000B6DE3">
        <w:rPr>
          <w:rFonts w:eastAsia="黑体" w:cs="Arial" w:hint="eastAsia"/>
          <w:bCs/>
          <w:color w:val="000000" w:themeColor="text1"/>
          <w:sz w:val="32"/>
          <w:szCs w:val="32"/>
        </w:rPr>
        <w:t xml:space="preserve"> </w:t>
      </w:r>
      <w:r w:rsidRPr="000B6DE3">
        <w:rPr>
          <w:rFonts w:eastAsia="黑体" w:cs="Arial" w:hint="eastAsia"/>
          <w:bCs/>
          <w:color w:val="000000" w:themeColor="text1"/>
          <w:sz w:val="32"/>
          <w:szCs w:val="32"/>
        </w:rPr>
        <w:t>语</w:t>
      </w:r>
      <w:r w:rsidRPr="000B6DE3">
        <w:rPr>
          <w:rFonts w:eastAsia="黑体" w:cs="Arial" w:hint="eastAsia"/>
          <w:bCs/>
          <w:color w:val="000000" w:themeColor="text1"/>
          <w:sz w:val="32"/>
          <w:szCs w:val="32"/>
        </w:rPr>
        <w:t xml:space="preserve"> </w:t>
      </w:r>
      <w:r w:rsidRPr="000B6DE3">
        <w:rPr>
          <w:rFonts w:eastAsia="黑体" w:cs="Arial" w:hint="eastAsia"/>
          <w:bCs/>
          <w:color w:val="000000" w:themeColor="text1"/>
          <w:sz w:val="32"/>
          <w:szCs w:val="32"/>
        </w:rPr>
        <w:t>文</w:t>
      </w:r>
      <w:r w:rsidRPr="000B6DE3">
        <w:rPr>
          <w:rFonts w:cs="Arial" w:hint="eastAsia"/>
          <w:b/>
          <w:bCs/>
          <w:color w:val="000000" w:themeColor="text1"/>
          <w:sz w:val="32"/>
          <w:szCs w:val="32"/>
        </w:rPr>
        <w:t xml:space="preserve"> </w:t>
      </w:r>
      <w:r w:rsidRPr="000B6DE3">
        <w:rPr>
          <w:rFonts w:cs="Arial" w:hint="eastAsia"/>
          <w:b/>
          <w:bCs/>
          <w:color w:val="FF0000"/>
          <w:sz w:val="32"/>
          <w:szCs w:val="32"/>
        </w:rPr>
        <w:t xml:space="preserve"> </w:t>
      </w:r>
      <w:r>
        <w:rPr>
          <w:rFonts w:cs="Arial"/>
          <w:b/>
          <w:bCs/>
          <w:color w:val="FF0000"/>
          <w:sz w:val="17"/>
          <w:szCs w:val="17"/>
        </w:rPr>
        <w:t xml:space="preserve"> </w:t>
      </w:r>
      <w:r w:rsidR="00BB5247">
        <w:rPr>
          <w:rFonts w:cs="Arial"/>
          <w:bCs/>
          <w:color w:val="FF0000"/>
          <w:sz w:val="17"/>
          <w:szCs w:val="17"/>
        </w:rPr>
        <w:t xml:space="preserve">    </w:t>
      </w:r>
      <w:r w:rsidR="00BB5247" w:rsidRPr="00DD5CC2">
        <w:rPr>
          <w:rFonts w:ascii="Times New Roman" w:hAnsi="Times New Roman" w:cs="Times New Roman"/>
          <w:bCs/>
          <w:color w:val="FF0000"/>
          <w:sz w:val="17"/>
          <w:szCs w:val="17"/>
        </w:rPr>
        <w:t xml:space="preserve"> </w:t>
      </w:r>
      <w:r w:rsidRPr="00DD5CC2">
        <w:rPr>
          <w:rFonts w:ascii="Times New Roman" w:hAnsi="Times New Roman" w:cs="Times New Roman"/>
          <w:bCs/>
          <w:color w:val="000000" w:themeColor="text1"/>
          <w:szCs w:val="21"/>
        </w:rPr>
        <w:t>202</w:t>
      </w:r>
      <w:r w:rsidR="006F345B" w:rsidRPr="00DD5CC2">
        <w:rPr>
          <w:rFonts w:ascii="Times New Roman" w:hAnsi="Times New Roman" w:cs="Times New Roman"/>
          <w:bCs/>
          <w:color w:val="000000" w:themeColor="text1"/>
          <w:szCs w:val="21"/>
        </w:rPr>
        <w:t>4</w:t>
      </w:r>
      <w:r w:rsidRPr="00DD5CC2">
        <w:rPr>
          <w:rFonts w:ascii="Times New Roman" w:hAnsi="Times New Roman" w:cs="Times New Roman"/>
          <w:bCs/>
          <w:color w:val="000000" w:themeColor="text1"/>
          <w:szCs w:val="21"/>
        </w:rPr>
        <w:t>.</w:t>
      </w:r>
      <w:r w:rsidR="00DC08A7" w:rsidRPr="00DD5CC2">
        <w:rPr>
          <w:rFonts w:ascii="Times New Roman" w:hAnsi="Times New Roman" w:cs="Times New Roman"/>
          <w:bCs/>
          <w:color w:val="000000" w:themeColor="text1"/>
          <w:szCs w:val="21"/>
        </w:rPr>
        <w:t>4</w:t>
      </w:r>
      <w:r w:rsidRPr="00DD5CC2">
        <w:rPr>
          <w:rFonts w:ascii="Times New Roman" w:hAnsi="Times New Roman" w:cs="Times New Roman"/>
          <w:bCs/>
          <w:color w:val="000000" w:themeColor="text1"/>
          <w:szCs w:val="21"/>
        </w:rPr>
        <w:t>.</w:t>
      </w:r>
      <w:r w:rsidR="00DC08A7" w:rsidRPr="00DD5CC2">
        <w:rPr>
          <w:rFonts w:ascii="Times New Roman" w:hAnsi="Times New Roman" w:cs="Times New Roman"/>
          <w:bCs/>
          <w:color w:val="000000" w:themeColor="text1"/>
          <w:szCs w:val="21"/>
        </w:rPr>
        <w:t>22</w:t>
      </w:r>
      <w:r w:rsidRPr="00DD5CC2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="00762B11" w:rsidRPr="00DD5CC2">
        <w:rPr>
          <w:rFonts w:ascii="Times New Roman" w:hAnsi="Times New Roman" w:cs="Times New Roman"/>
          <w:bCs/>
          <w:color w:val="000000" w:themeColor="text1"/>
          <w:szCs w:val="21"/>
        </w:rPr>
        <w:t xml:space="preserve"> 10:30-12:30</w:t>
      </w:r>
    </w:p>
    <w:p w14:paraId="32156E99" w14:textId="0F921988" w:rsidR="003121A1" w:rsidRPr="000B6DE3" w:rsidRDefault="003121A1" w:rsidP="00DD5CC2">
      <w:pPr>
        <w:adjustRightInd w:val="0"/>
        <w:snapToGrid w:val="0"/>
        <w:spacing w:line="520" w:lineRule="exact"/>
        <w:ind w:firstLine="420"/>
        <w:rPr>
          <w:rFonts w:eastAsia="黑体"/>
          <w:color w:val="000000" w:themeColor="text1"/>
          <w:szCs w:val="21"/>
        </w:rPr>
      </w:pPr>
      <w:r w:rsidRPr="000B6DE3">
        <w:rPr>
          <w:rFonts w:eastAsia="黑体" w:hint="eastAsia"/>
          <w:color w:val="000000" w:themeColor="text1"/>
          <w:szCs w:val="21"/>
        </w:rPr>
        <w:t>本试卷共</w:t>
      </w:r>
      <w:r w:rsidR="00BB5247" w:rsidRPr="00956577">
        <w:rPr>
          <w:rFonts w:ascii="Times New Roman" w:eastAsia="黑体" w:hAnsi="Times New Roman" w:cs="Times New Roman"/>
          <w:color w:val="000000" w:themeColor="text1"/>
          <w:szCs w:val="21"/>
        </w:rPr>
        <w:t>8</w:t>
      </w:r>
      <w:r w:rsidRPr="000B6DE3">
        <w:rPr>
          <w:rFonts w:eastAsia="黑体" w:hint="eastAsia"/>
          <w:color w:val="000000" w:themeColor="text1"/>
          <w:szCs w:val="21"/>
        </w:rPr>
        <w:t>页，</w:t>
      </w:r>
      <w:r w:rsidRPr="00956577">
        <w:rPr>
          <w:rFonts w:ascii="Times New Roman" w:eastAsia="黑体" w:hAnsi="Times New Roman" w:cs="Times New Roman"/>
          <w:color w:val="000000" w:themeColor="text1"/>
          <w:szCs w:val="21"/>
        </w:rPr>
        <w:t>100</w:t>
      </w:r>
      <w:r w:rsidRPr="000B6DE3">
        <w:rPr>
          <w:rFonts w:eastAsia="黑体" w:hint="eastAsia"/>
          <w:color w:val="000000" w:themeColor="text1"/>
          <w:szCs w:val="21"/>
        </w:rPr>
        <w:t>分。考试时长</w:t>
      </w:r>
      <w:r w:rsidRPr="00956577">
        <w:rPr>
          <w:rFonts w:ascii="Times New Roman" w:eastAsia="黑体" w:hAnsi="Times New Roman" w:cs="Times New Roman"/>
          <w:color w:val="000000" w:themeColor="text1"/>
          <w:szCs w:val="21"/>
        </w:rPr>
        <w:t>120</w:t>
      </w:r>
      <w:r w:rsidRPr="000B6DE3">
        <w:rPr>
          <w:rFonts w:eastAsia="黑体" w:hint="eastAsia"/>
          <w:color w:val="000000" w:themeColor="text1"/>
          <w:szCs w:val="21"/>
        </w:rPr>
        <w:t>分钟。考生务必将答案</w:t>
      </w:r>
      <w:r>
        <w:rPr>
          <w:rFonts w:eastAsia="黑体" w:hint="eastAsia"/>
          <w:color w:val="000000" w:themeColor="text1"/>
          <w:szCs w:val="21"/>
        </w:rPr>
        <w:t>作</w:t>
      </w:r>
      <w:r w:rsidRPr="000B6DE3">
        <w:rPr>
          <w:rFonts w:eastAsia="黑体" w:hint="eastAsia"/>
          <w:color w:val="000000" w:themeColor="text1"/>
          <w:szCs w:val="21"/>
        </w:rPr>
        <w:t>答在答题卡上，在试卷上作答无效。考试结束后，请将答题卡上交，自己保存试卷，以备讲评之用。</w:t>
      </w:r>
    </w:p>
    <w:p w14:paraId="4018BF49" w14:textId="77777777" w:rsidR="00E14369" w:rsidRPr="00263316" w:rsidRDefault="00E14369" w:rsidP="000A5A97">
      <w:pPr>
        <w:snapToGrid w:val="0"/>
        <w:spacing w:line="400" w:lineRule="exact"/>
        <w:rPr>
          <w:rFonts w:ascii="Songti SC" w:eastAsia="Songti SC" w:hAnsi="Songti SC"/>
          <w:color w:val="000000" w:themeColor="text1"/>
        </w:rPr>
      </w:pPr>
    </w:p>
    <w:p w14:paraId="6D97B3B7" w14:textId="5DC8E835" w:rsidR="002A60CD" w:rsidRPr="00E11715" w:rsidRDefault="002A60CD" w:rsidP="000A5A97">
      <w:pPr>
        <w:pStyle w:val="a4"/>
        <w:snapToGrid w:val="0"/>
        <w:spacing w:line="400" w:lineRule="exact"/>
        <w:rPr>
          <w:rFonts w:ascii="Heiti SC Light" w:eastAsia="Heiti SC Light" w:hAnsi="黑体" w:cs="Times New Roman"/>
          <w:b/>
          <w:bCs/>
          <w:color w:val="000000" w:themeColor="text1"/>
          <w:kern w:val="0"/>
          <w:szCs w:val="24"/>
        </w:rPr>
      </w:pPr>
      <w:r w:rsidRPr="00E11715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t>一、本大题共</w:t>
      </w:r>
      <w:r w:rsidR="006F345B">
        <w:rPr>
          <w:rFonts w:ascii="Times New Roman" w:eastAsia="Heiti SC Light" w:hAnsi="Times New Roman" w:cs="Times New Roman"/>
          <w:b/>
          <w:bCs/>
          <w:color w:val="000000" w:themeColor="text1"/>
          <w:kern w:val="0"/>
          <w:szCs w:val="24"/>
        </w:rPr>
        <w:t>3</w:t>
      </w:r>
      <w:r w:rsidRPr="00E11715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t>小题，共</w:t>
      </w:r>
      <w:r w:rsidR="006F345B">
        <w:rPr>
          <w:rFonts w:ascii="Times New Roman" w:eastAsia="Heiti SC Light" w:hAnsi="Times New Roman" w:cs="Times New Roman"/>
          <w:b/>
          <w:bCs/>
          <w:color w:val="000000" w:themeColor="text1"/>
          <w:kern w:val="0"/>
          <w:szCs w:val="24"/>
        </w:rPr>
        <w:t>8</w:t>
      </w:r>
      <w:r w:rsidRPr="00E11715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t>分。</w:t>
      </w:r>
    </w:p>
    <w:p w14:paraId="58899769" w14:textId="208B3177" w:rsidR="00C44AE1" w:rsidRPr="00E11715" w:rsidRDefault="002A60CD" w:rsidP="000A5A97">
      <w:pPr>
        <w:pStyle w:val="a3"/>
        <w:widowControl/>
        <w:adjustRightInd w:val="0"/>
        <w:snapToGrid w:val="0"/>
        <w:spacing w:before="0" w:beforeAutospacing="0" w:after="0" w:afterAutospacing="0" w:line="400" w:lineRule="exact"/>
        <w:ind w:firstLineChars="0" w:firstLine="480"/>
        <w:rPr>
          <w:rFonts w:ascii="Heiti SC Light" w:eastAsia="Heiti SC Light" w:hAnsi="宋体"/>
          <w:b/>
          <w:color w:val="000000" w:themeColor="text1"/>
          <w:kern w:val="2"/>
          <w:sz w:val="21"/>
        </w:rPr>
      </w:pPr>
      <w:r w:rsidRPr="00E11715">
        <w:rPr>
          <w:rFonts w:ascii="Heiti SC Light" w:eastAsia="Heiti SC Light" w:hAnsi="宋体" w:hint="eastAsia"/>
          <w:b/>
          <w:color w:val="000000" w:themeColor="text1"/>
          <w:kern w:val="2"/>
          <w:sz w:val="21"/>
        </w:rPr>
        <w:t>阅读下面材料，完成</w:t>
      </w:r>
      <w:r w:rsidRPr="00E11715">
        <w:rPr>
          <w:rFonts w:ascii="Times New Roman" w:eastAsia="Heiti SC Light" w:hAnsi="Times New Roman"/>
          <w:b/>
          <w:bCs/>
          <w:color w:val="000000" w:themeColor="text1"/>
          <w:sz w:val="21"/>
        </w:rPr>
        <w:t>1</w:t>
      </w:r>
      <w:r w:rsidR="005A029F" w:rsidRPr="00E11715">
        <w:rPr>
          <w:rFonts w:ascii="Times New Roman" w:eastAsia="Heiti SC Light" w:hAnsi="Times New Roman"/>
          <w:b/>
          <w:bCs/>
          <w:color w:val="000000" w:themeColor="text1"/>
          <w:sz w:val="21"/>
        </w:rPr>
        <w:t>-</w:t>
      </w:r>
      <w:r w:rsidR="006F345B">
        <w:rPr>
          <w:rFonts w:ascii="Times New Roman" w:eastAsia="Heiti SC Light" w:hAnsi="Times New Roman"/>
          <w:b/>
          <w:bCs/>
          <w:color w:val="000000" w:themeColor="text1"/>
          <w:sz w:val="21"/>
        </w:rPr>
        <w:t>3</w:t>
      </w:r>
      <w:r w:rsidRPr="00E11715">
        <w:rPr>
          <w:rFonts w:ascii="Heiti SC Light" w:eastAsia="Heiti SC Light" w:hAnsi="宋体" w:hint="eastAsia"/>
          <w:b/>
          <w:color w:val="000000" w:themeColor="text1"/>
          <w:kern w:val="2"/>
          <w:sz w:val="21"/>
        </w:rPr>
        <w:t>题。</w:t>
      </w:r>
    </w:p>
    <w:p w14:paraId="2D0EFF42" w14:textId="210B340E" w:rsidR="006F345B" w:rsidRPr="00A423F9" w:rsidRDefault="006F345B" w:rsidP="000A5A97">
      <w:pPr>
        <w:spacing w:line="400" w:lineRule="exact"/>
        <w:ind w:firstLine="3885"/>
        <w:rPr>
          <w:sz w:val="21"/>
          <w:szCs w:val="21"/>
        </w:rPr>
      </w:pPr>
      <w:r w:rsidRPr="00A423F9">
        <w:rPr>
          <w:rFonts w:hint="eastAsia"/>
          <w:bCs/>
          <w:sz w:val="21"/>
          <w:szCs w:val="21"/>
        </w:rPr>
        <w:t>材料</w:t>
      </w:r>
      <w:r w:rsidR="003351B3" w:rsidRPr="00A423F9">
        <w:rPr>
          <w:rFonts w:hint="eastAsia"/>
          <w:bCs/>
          <w:sz w:val="21"/>
          <w:szCs w:val="21"/>
        </w:rPr>
        <w:t>一</w:t>
      </w:r>
    </w:p>
    <w:p w14:paraId="3363447E" w14:textId="77777777" w:rsidR="006F345B" w:rsidRPr="00EC4009" w:rsidRDefault="006F345B" w:rsidP="000A5A97">
      <w:pPr>
        <w:spacing w:line="400" w:lineRule="exact"/>
        <w:ind w:firstLineChars="200" w:firstLine="420"/>
        <w:rPr>
          <w:rFonts w:ascii="Kaiti SC" w:eastAsia="Kaiti SC" w:hAnsi="Kaiti SC" w:cs="仿宋"/>
          <w:sz w:val="21"/>
          <w:szCs w:val="21"/>
        </w:rPr>
      </w:pPr>
      <w:r w:rsidRPr="00EC4009">
        <w:rPr>
          <w:rFonts w:ascii="Kaiti SC" w:eastAsia="Kaiti SC" w:hAnsi="Kaiti SC" w:cs="仿宋" w:hint="eastAsia"/>
          <w:sz w:val="21"/>
          <w:szCs w:val="21"/>
        </w:rPr>
        <w:t>采访对象：李菂，“中国天眼”副总工程师，国家天文台射电天文研究部首席科学家。</w:t>
      </w:r>
    </w:p>
    <w:p w14:paraId="0247747D" w14:textId="77777777" w:rsidR="006F345B" w:rsidRPr="00EC4009" w:rsidRDefault="006F345B" w:rsidP="000A5A97">
      <w:pPr>
        <w:spacing w:line="400" w:lineRule="exact"/>
        <w:ind w:firstLine="420"/>
        <w:rPr>
          <w:rFonts w:ascii="Kaiti SC" w:eastAsia="Kaiti SC" w:hAnsi="Kaiti SC" w:cs="黑体"/>
          <w:sz w:val="21"/>
          <w:szCs w:val="21"/>
          <w:highlight w:val="yellow"/>
        </w:rPr>
      </w:pPr>
      <w:r w:rsidRPr="00EC4009">
        <w:rPr>
          <w:rFonts w:ascii="Kaiti SC" w:eastAsia="Kaiti SC" w:hAnsi="Kaiti SC" w:cs="仿宋" w:hint="eastAsia"/>
          <w:sz w:val="21"/>
          <w:szCs w:val="21"/>
        </w:rPr>
        <w:t>李菂的办公室墙上挂着他在世界各地进行观测的照片。由于长年做远程观测，在工地，或者开国际、国内电话会议，他已习惯了随时随地工作。他看王小波、马尔克斯的书，最近尤其喜欢余秀华的诗。对他而言，探测宇宙是件特别有意思的事儿。</w:t>
      </w:r>
    </w:p>
    <w:p w14:paraId="0A4C834E" w14:textId="77777777" w:rsidR="006F345B" w:rsidRPr="007E56E2" w:rsidRDefault="006F345B" w:rsidP="000A5A97">
      <w:pPr>
        <w:spacing w:line="400" w:lineRule="exact"/>
        <w:ind w:firstLine="2940"/>
        <w:rPr>
          <w:rFonts w:cs="黑体"/>
          <w:sz w:val="21"/>
          <w:szCs w:val="21"/>
        </w:rPr>
      </w:pPr>
      <w:r w:rsidRPr="007E56E2">
        <w:rPr>
          <w:rFonts w:cs="黑体" w:hint="eastAsia"/>
          <w:sz w:val="21"/>
          <w:szCs w:val="21"/>
        </w:rPr>
        <w:t>“中国天眼”还要调试两三年</w:t>
      </w:r>
    </w:p>
    <w:p w14:paraId="3455FB0A" w14:textId="77777777" w:rsidR="006F345B" w:rsidRPr="007E56E2" w:rsidRDefault="006F345B" w:rsidP="000A5A97">
      <w:pPr>
        <w:spacing w:line="400" w:lineRule="exact"/>
        <w:rPr>
          <w:rFonts w:ascii="楷体" w:eastAsia="楷体" w:hAnsi="楷体" w:cs="楷体"/>
          <w:sz w:val="21"/>
          <w:szCs w:val="21"/>
        </w:rPr>
      </w:pPr>
      <w:r w:rsidRPr="007E56E2">
        <w:rPr>
          <w:rFonts w:ascii="楷体" w:eastAsia="楷体" w:hAnsi="楷体" w:hint="eastAsia"/>
          <w:sz w:val="21"/>
          <w:szCs w:val="21"/>
        </w:rPr>
        <w:t xml:space="preserve">　　</w:t>
      </w:r>
      <w:r w:rsidRPr="007E56E2">
        <w:rPr>
          <w:rFonts w:ascii="楷体" w:eastAsia="楷体" w:hAnsi="楷体" w:cs="楷体" w:hint="eastAsia"/>
          <w:sz w:val="21"/>
          <w:szCs w:val="21"/>
        </w:rPr>
        <w:t>广州日报：去年9月25日竣工以来，“中国天眼”的运行情况怎样？</w:t>
      </w:r>
    </w:p>
    <w:p w14:paraId="618C85D7" w14:textId="77777777" w:rsidR="006F345B" w:rsidRPr="007E56E2" w:rsidRDefault="006F345B" w:rsidP="000A5A97">
      <w:pPr>
        <w:spacing w:line="400" w:lineRule="exact"/>
        <w:rPr>
          <w:rFonts w:ascii="楷体" w:eastAsia="楷体" w:hAnsi="楷体"/>
          <w:sz w:val="21"/>
          <w:szCs w:val="21"/>
          <w:highlight w:val="yellow"/>
        </w:rPr>
      </w:pPr>
      <w:r w:rsidRPr="007E56E2">
        <w:rPr>
          <w:rFonts w:ascii="楷体" w:eastAsia="楷体" w:hAnsi="楷体" w:hint="eastAsia"/>
          <w:sz w:val="21"/>
          <w:szCs w:val="21"/>
        </w:rPr>
        <w:t xml:space="preserve">　　李菂：世界大型望远镜，没有一个在竣工时就能投入使用，最快也要两年才能正式运行。澳大利亚的平方公里阵列探路者望远镜，2012年6月举行了竣工仪式，2013年10月才获得第一条谱线；2016年10月，有三分之一的天线调试完毕，可以协同工作，并开始了早期科学计划。依照国际惯例和大型地面设备的规律，“中国天眼”至少需要两到三年的紧张调试。调试过程中也将面临大量的挑战，如高压滤波器的升级改造等。</w:t>
      </w:r>
    </w:p>
    <w:p w14:paraId="66F7642E" w14:textId="77777777" w:rsidR="006F345B" w:rsidRPr="007E56E2" w:rsidRDefault="006F345B" w:rsidP="000A5A97">
      <w:pPr>
        <w:spacing w:line="400" w:lineRule="exact"/>
        <w:ind w:firstLine="3360"/>
        <w:rPr>
          <w:rFonts w:cs="黑体"/>
          <w:bCs/>
          <w:sz w:val="21"/>
          <w:szCs w:val="21"/>
        </w:rPr>
      </w:pPr>
      <w:r w:rsidRPr="007E56E2">
        <w:rPr>
          <w:rFonts w:cs="黑体" w:hint="eastAsia"/>
          <w:bCs/>
          <w:sz w:val="21"/>
          <w:szCs w:val="21"/>
        </w:rPr>
        <w:t>预计发现上千个脉冲星</w:t>
      </w:r>
    </w:p>
    <w:p w14:paraId="3BCB1D6A" w14:textId="77777777" w:rsidR="006F345B" w:rsidRPr="007E56E2" w:rsidRDefault="006F345B" w:rsidP="000A5A97">
      <w:pPr>
        <w:spacing w:line="400" w:lineRule="exact"/>
        <w:rPr>
          <w:rFonts w:ascii="楷体" w:eastAsia="楷体" w:hAnsi="楷体" w:cs="楷体"/>
          <w:sz w:val="21"/>
          <w:szCs w:val="21"/>
          <w:highlight w:val="yellow"/>
        </w:rPr>
      </w:pPr>
      <w:r w:rsidRPr="007E56E2">
        <w:rPr>
          <w:rFonts w:ascii="楷体" w:eastAsia="楷体" w:hAnsi="楷体" w:hint="eastAsia"/>
          <w:sz w:val="21"/>
          <w:szCs w:val="21"/>
        </w:rPr>
        <w:t xml:space="preserve">　</w:t>
      </w:r>
      <w:r w:rsidRPr="007E56E2">
        <w:rPr>
          <w:rFonts w:hint="eastAsia"/>
          <w:sz w:val="21"/>
          <w:szCs w:val="21"/>
        </w:rPr>
        <w:t xml:space="preserve">　</w:t>
      </w:r>
      <w:r w:rsidRPr="007E56E2">
        <w:rPr>
          <w:rFonts w:ascii="楷体" w:eastAsia="楷体" w:hAnsi="楷体" w:cs="楷体" w:hint="eastAsia"/>
          <w:sz w:val="21"/>
          <w:szCs w:val="21"/>
        </w:rPr>
        <w:t>广州日报：“中国天眼”是不是边调试边收集数据？“中国天眼”对脉冲星和中性氢的观测目标是什么？</w:t>
      </w:r>
    </w:p>
    <w:p w14:paraId="7A344A24" w14:textId="77777777" w:rsidR="006F345B" w:rsidRPr="007E56E2" w:rsidRDefault="006F345B" w:rsidP="000A5A97">
      <w:pPr>
        <w:spacing w:line="400" w:lineRule="exact"/>
        <w:rPr>
          <w:rFonts w:ascii="楷体" w:eastAsia="楷体" w:hAnsi="楷体"/>
          <w:sz w:val="21"/>
          <w:szCs w:val="21"/>
        </w:rPr>
      </w:pPr>
      <w:r w:rsidRPr="007E56E2">
        <w:rPr>
          <w:rFonts w:ascii="楷体" w:eastAsia="楷体" w:hAnsi="楷体" w:hint="eastAsia"/>
          <w:sz w:val="21"/>
          <w:szCs w:val="21"/>
        </w:rPr>
        <w:t xml:space="preserve">　　李菂：是的。采集数据本身就是调试的一部分。我们观测天空中的亮源，例如射电星系和脉冲星，标定系统温度、面型精度等望远镜性能。调试后期，我们期待开始产生新发现。预计“中国天眼”未来会发现上千个脉冲星，实现中国相关领域的突破，并达到世界领先水平。利用脉冲星探测引力波等天体物理前沿领域，也是“中国天眼”的目标。</w:t>
      </w:r>
    </w:p>
    <w:p w14:paraId="430D30BA" w14:textId="77777777" w:rsidR="006F345B" w:rsidRPr="007E56E2" w:rsidRDefault="006F345B" w:rsidP="000A5A97">
      <w:pPr>
        <w:spacing w:line="400" w:lineRule="exact"/>
        <w:ind w:firstLine="420"/>
        <w:rPr>
          <w:rFonts w:ascii="楷体" w:eastAsia="楷体" w:hAnsi="楷体"/>
          <w:sz w:val="21"/>
          <w:szCs w:val="21"/>
          <w:highlight w:val="yellow"/>
        </w:rPr>
      </w:pPr>
      <w:r w:rsidRPr="007E56E2">
        <w:rPr>
          <w:rFonts w:ascii="楷体" w:eastAsia="楷体" w:hAnsi="楷体" w:hint="eastAsia"/>
          <w:sz w:val="21"/>
          <w:szCs w:val="21"/>
        </w:rPr>
        <w:t>通过发现原子氢，</w:t>
      </w:r>
      <w:r w:rsidRPr="007E56E2">
        <w:rPr>
          <w:rFonts w:ascii="楷体" w:eastAsia="楷体" w:hAnsi="楷体" w:cs="Arial" w:hint="eastAsia"/>
          <w:sz w:val="21"/>
          <w:szCs w:val="21"/>
        </w:rPr>
        <w:t>也就是中性氢，</w:t>
      </w:r>
      <w:r w:rsidRPr="007E56E2">
        <w:rPr>
          <w:rFonts w:ascii="楷体" w:eastAsia="楷体" w:hAnsi="楷体" w:hint="eastAsia"/>
          <w:sz w:val="21"/>
          <w:szCs w:val="21"/>
        </w:rPr>
        <w:t>可以发现新的星系、探索宇宙的演化历史和生命起源，寻找地外文明。</w:t>
      </w:r>
    </w:p>
    <w:p w14:paraId="6C132DE7" w14:textId="77777777" w:rsidR="006F345B" w:rsidRDefault="006F345B" w:rsidP="000A5A97">
      <w:pPr>
        <w:spacing w:line="400" w:lineRule="exact"/>
        <w:ind w:firstLine="420"/>
        <w:jc w:val="center"/>
        <w:rPr>
          <w:sz w:val="21"/>
          <w:szCs w:val="21"/>
        </w:rPr>
      </w:pPr>
      <w:r w:rsidRPr="007E56E2">
        <w:rPr>
          <w:rFonts w:hint="eastAsia"/>
          <w:sz w:val="21"/>
          <w:szCs w:val="21"/>
        </w:rPr>
        <w:t>四大目标同时扫描巡天</w:t>
      </w:r>
    </w:p>
    <w:p w14:paraId="36D4EB0F" w14:textId="77777777" w:rsidR="006F345B" w:rsidRPr="007E56E2" w:rsidRDefault="006F345B" w:rsidP="000A5A97">
      <w:pPr>
        <w:spacing w:line="400" w:lineRule="exact"/>
        <w:ind w:firstLine="420"/>
        <w:rPr>
          <w:rFonts w:ascii="楷体" w:eastAsia="楷体" w:hAnsi="楷体" w:cs="楷体"/>
          <w:sz w:val="21"/>
          <w:szCs w:val="21"/>
          <w:highlight w:val="yellow"/>
        </w:rPr>
      </w:pPr>
      <w:r w:rsidRPr="007E56E2">
        <w:rPr>
          <w:rFonts w:ascii="楷体" w:eastAsia="楷体" w:hAnsi="楷体" w:cs="楷体" w:hint="eastAsia"/>
          <w:sz w:val="21"/>
          <w:szCs w:val="21"/>
        </w:rPr>
        <w:t>广州日报：“中国天眼”的观测范围有多大？运行后，将怎样巡天？</w:t>
      </w:r>
    </w:p>
    <w:p w14:paraId="214A66E8" w14:textId="77777777" w:rsidR="006F345B" w:rsidRPr="007E56E2" w:rsidRDefault="006F345B" w:rsidP="000A5A97">
      <w:pPr>
        <w:spacing w:line="400" w:lineRule="exact"/>
        <w:rPr>
          <w:rFonts w:ascii="楷体" w:eastAsia="楷体" w:hAnsi="楷体"/>
          <w:sz w:val="21"/>
          <w:szCs w:val="21"/>
        </w:rPr>
      </w:pPr>
      <w:r w:rsidRPr="007E56E2">
        <w:rPr>
          <w:rFonts w:ascii="楷体" w:eastAsia="楷体" w:hAnsi="楷体" w:hint="eastAsia"/>
          <w:sz w:val="21"/>
          <w:szCs w:val="21"/>
        </w:rPr>
        <w:t xml:space="preserve">　　李菂：可以看到一半的银河系，往南可以看到天赤道以南十几度的天区，比之前的世界最大射电望远镜阿雷西博的观测范围大两倍以上。</w:t>
      </w:r>
    </w:p>
    <w:p w14:paraId="3E5A9E8F" w14:textId="77777777" w:rsidR="006F345B" w:rsidRPr="007E56E2" w:rsidRDefault="006F345B" w:rsidP="000A5A97">
      <w:pPr>
        <w:spacing w:line="400" w:lineRule="exact"/>
        <w:ind w:firstLine="420"/>
        <w:rPr>
          <w:rFonts w:ascii="楷体" w:eastAsia="楷体" w:hAnsi="楷体"/>
          <w:sz w:val="21"/>
          <w:szCs w:val="21"/>
        </w:rPr>
      </w:pPr>
      <w:r w:rsidRPr="007E56E2">
        <w:rPr>
          <w:rFonts w:ascii="楷体" w:eastAsia="楷体" w:hAnsi="楷体" w:hint="eastAsia"/>
          <w:sz w:val="21"/>
          <w:szCs w:val="21"/>
        </w:rPr>
        <w:lastRenderedPageBreak/>
        <w:t>“中国天眼”的特点和独特优势推动我们创建更有挑战性的巡天模式，即多科学目标同时扫描巡天：脉冲星搜索、气体星系搜索、银河系中性氢成像和快速射电源搜索。将四大目标同时进行，这在世界上没有先例。我们已经有了方案，做了实验，希望在“中国天眼”验收前，构建出比较有效的扫描巡天模式，提供给全国的天文研究者，产生系统性的发现和重大突破。</w:t>
      </w:r>
    </w:p>
    <w:p w14:paraId="28EB8355" w14:textId="4501F21C" w:rsidR="000A5A97" w:rsidRPr="000A5A97" w:rsidRDefault="006F345B" w:rsidP="000A5A97">
      <w:pPr>
        <w:spacing w:line="400" w:lineRule="exact"/>
        <w:ind w:firstLine="3360"/>
        <w:rPr>
          <w:rFonts w:ascii="楷体" w:eastAsia="楷体" w:hAnsi="楷体" w:cs="Arial"/>
          <w:sz w:val="21"/>
          <w:szCs w:val="21"/>
        </w:rPr>
      </w:pPr>
      <w:r w:rsidRPr="007E56E2">
        <w:rPr>
          <w:rFonts w:ascii="楷体" w:eastAsia="楷体" w:hAnsi="楷体" w:hint="eastAsia"/>
          <w:sz w:val="21"/>
          <w:szCs w:val="21"/>
        </w:rPr>
        <w:t>（取材于2017年9月5日《广州日报》的相关文章</w:t>
      </w:r>
      <w:r w:rsidRPr="007E56E2">
        <w:rPr>
          <w:rFonts w:ascii="楷体" w:eastAsia="楷体" w:hAnsi="楷体" w:cs="Arial" w:hint="eastAsia"/>
          <w:sz w:val="21"/>
          <w:szCs w:val="21"/>
        </w:rPr>
        <w:t>）</w:t>
      </w:r>
    </w:p>
    <w:p w14:paraId="61031B81" w14:textId="4D8157E4" w:rsidR="006F345B" w:rsidRPr="00A423F9" w:rsidRDefault="006F345B" w:rsidP="000A5A97">
      <w:pPr>
        <w:spacing w:line="400" w:lineRule="exact"/>
        <w:ind w:firstLine="3990"/>
        <w:rPr>
          <w:rFonts w:cs="黑体"/>
          <w:sz w:val="21"/>
          <w:szCs w:val="21"/>
        </w:rPr>
      </w:pPr>
      <w:r w:rsidRPr="00A423F9">
        <w:rPr>
          <w:rFonts w:cs="黑体" w:hint="eastAsia"/>
          <w:sz w:val="21"/>
          <w:szCs w:val="21"/>
        </w:rPr>
        <w:t>材料</w:t>
      </w:r>
      <w:r w:rsidR="003351B3" w:rsidRPr="00A423F9">
        <w:rPr>
          <w:rFonts w:cs="黑体" w:hint="eastAsia"/>
          <w:sz w:val="21"/>
          <w:szCs w:val="21"/>
        </w:rPr>
        <w:t>二</w:t>
      </w:r>
    </w:p>
    <w:p w14:paraId="4F430738" w14:textId="77777777" w:rsidR="006F345B" w:rsidRPr="007E56E2" w:rsidRDefault="006F345B" w:rsidP="000A5A97">
      <w:pPr>
        <w:spacing w:line="400" w:lineRule="exact"/>
        <w:ind w:firstLine="420"/>
        <w:rPr>
          <w:rFonts w:ascii="楷体" w:eastAsia="楷体" w:hAnsi="楷体"/>
          <w:sz w:val="21"/>
          <w:szCs w:val="21"/>
        </w:rPr>
      </w:pPr>
      <w:r w:rsidRPr="007E56E2">
        <w:rPr>
          <w:rFonts w:ascii="楷体" w:eastAsia="楷体" w:hAnsi="楷体"/>
          <w:sz w:val="21"/>
          <w:szCs w:val="21"/>
        </w:rPr>
        <w:t>中国科学院国家天文台10月10日宣布，经过一年</w:t>
      </w:r>
      <w:r w:rsidRPr="007E56E2">
        <w:rPr>
          <w:rFonts w:ascii="楷体" w:eastAsia="楷体" w:hAnsi="楷体" w:hint="eastAsia"/>
          <w:sz w:val="21"/>
          <w:szCs w:val="21"/>
        </w:rPr>
        <w:t>的</w:t>
      </w:r>
      <w:r w:rsidRPr="007E56E2">
        <w:rPr>
          <w:rFonts w:ascii="楷体" w:eastAsia="楷体" w:hAnsi="楷体"/>
          <w:sz w:val="21"/>
          <w:szCs w:val="21"/>
        </w:rPr>
        <w:t>紧张调试，</w:t>
      </w:r>
      <w:r w:rsidRPr="007E56E2">
        <w:rPr>
          <w:rFonts w:ascii="楷体" w:eastAsia="楷体" w:hAnsi="楷体" w:hint="eastAsia"/>
          <w:sz w:val="21"/>
          <w:szCs w:val="21"/>
        </w:rPr>
        <w:t>“中国天眼”</w:t>
      </w:r>
      <w:r w:rsidRPr="007E56E2">
        <w:rPr>
          <w:rFonts w:ascii="楷体" w:eastAsia="楷体" w:hAnsi="楷体"/>
          <w:sz w:val="21"/>
          <w:szCs w:val="21"/>
        </w:rPr>
        <w:t>已实现指向、跟踪、漂移扫描等多种观测模式的顺利运行，并确认了多颗新发现</w:t>
      </w:r>
      <w:r w:rsidRPr="007E56E2">
        <w:rPr>
          <w:rFonts w:ascii="楷体" w:eastAsia="楷体" w:hAnsi="楷体" w:hint="eastAsia"/>
          <w:sz w:val="21"/>
          <w:szCs w:val="21"/>
        </w:rPr>
        <w:t>的</w:t>
      </w:r>
      <w:r w:rsidRPr="007E56E2">
        <w:rPr>
          <w:rFonts w:ascii="楷体" w:eastAsia="楷体" w:hAnsi="楷体"/>
          <w:sz w:val="21"/>
          <w:szCs w:val="21"/>
        </w:rPr>
        <w:t>脉冲星。</w:t>
      </w:r>
    </w:p>
    <w:p w14:paraId="5978C3A3" w14:textId="77777777" w:rsidR="006F345B" w:rsidRPr="007E56E2" w:rsidRDefault="006F345B" w:rsidP="000A5A97">
      <w:pPr>
        <w:spacing w:line="400" w:lineRule="exact"/>
        <w:ind w:firstLine="420"/>
        <w:rPr>
          <w:rFonts w:ascii="楷体" w:eastAsia="楷体" w:hAnsi="楷体"/>
          <w:sz w:val="21"/>
          <w:szCs w:val="21"/>
        </w:rPr>
      </w:pPr>
      <w:r w:rsidRPr="007E56E2">
        <w:rPr>
          <w:rFonts w:ascii="楷体" w:eastAsia="楷体" w:hAnsi="楷体" w:hint="eastAsia"/>
          <w:sz w:val="21"/>
          <w:szCs w:val="21"/>
        </w:rPr>
        <w:t>“中国天眼”选址在贵州平塘大窝凼洼地，是科学家们多次实地考察和综合论证的结果。这个天然洼地，5公里半径之内没有一个乡镇，25公里半径之内没有一个县城，无线电环境相当理想。射电望远镜正需要这么一处静土，因为最灵敏的天线相当于最娇弱的耳膜，轻声耳语对它无异于大喊。</w:t>
      </w:r>
      <w:r w:rsidRPr="007E56E2">
        <w:rPr>
          <w:rFonts w:ascii="楷体" w:eastAsia="楷体" w:hAnsi="楷体"/>
          <w:sz w:val="21"/>
          <w:szCs w:val="21"/>
        </w:rPr>
        <w:t xml:space="preserve">　　</w:t>
      </w:r>
    </w:p>
    <w:p w14:paraId="08F62B52" w14:textId="77777777" w:rsidR="006F345B" w:rsidRPr="007E56E2" w:rsidRDefault="006F345B" w:rsidP="000A5A97">
      <w:pPr>
        <w:spacing w:line="400" w:lineRule="exact"/>
        <w:ind w:firstLine="420"/>
        <w:rPr>
          <w:rFonts w:ascii="楷体" w:eastAsia="楷体" w:hAnsi="楷体"/>
          <w:sz w:val="21"/>
          <w:szCs w:val="21"/>
        </w:rPr>
      </w:pPr>
      <w:r w:rsidRPr="007E56E2">
        <w:rPr>
          <w:rFonts w:ascii="楷体" w:eastAsia="楷体" w:hAnsi="楷体" w:hint="eastAsia"/>
          <w:sz w:val="21"/>
          <w:szCs w:val="21"/>
        </w:rPr>
        <w:t>对于射电望远镜来说，口径越大看得越远。全世界的射电天文学家都追求建造更大口径的“锅盖”，以提高射电望远镜的灵敏度。“中国天眼”口径</w:t>
      </w:r>
      <w:r w:rsidRPr="007E56E2">
        <w:rPr>
          <w:rFonts w:ascii="楷体" w:eastAsia="楷体" w:hAnsi="楷体"/>
          <w:sz w:val="21"/>
          <w:szCs w:val="21"/>
        </w:rPr>
        <w:t>500米，主反射面由近460000块三角形单元拼接成球冠，拥有约30个足球场大的接收面积。它比</w:t>
      </w:r>
      <w:r w:rsidRPr="007E56E2">
        <w:rPr>
          <w:rFonts w:ascii="楷体" w:eastAsia="楷体" w:hAnsi="楷体" w:hint="eastAsia"/>
          <w:sz w:val="21"/>
          <w:szCs w:val="21"/>
        </w:rPr>
        <w:t>之</w:t>
      </w:r>
      <w:r w:rsidRPr="007E56E2">
        <w:rPr>
          <w:rFonts w:ascii="楷体" w:eastAsia="楷体" w:hAnsi="楷体"/>
          <w:sz w:val="21"/>
          <w:szCs w:val="21"/>
        </w:rPr>
        <w:t>前</w:t>
      </w:r>
      <w:r w:rsidRPr="007E56E2">
        <w:rPr>
          <w:rFonts w:ascii="楷体" w:eastAsia="楷体" w:hAnsi="楷体" w:hint="eastAsia"/>
          <w:sz w:val="21"/>
          <w:szCs w:val="21"/>
        </w:rPr>
        <w:t>世界上</w:t>
      </w:r>
      <w:r w:rsidRPr="007E56E2">
        <w:rPr>
          <w:rFonts w:ascii="楷体" w:eastAsia="楷体" w:hAnsi="楷体"/>
          <w:sz w:val="21"/>
          <w:szCs w:val="21"/>
        </w:rPr>
        <w:t>最大的射电望远镜阿雷西博</w:t>
      </w:r>
      <w:r w:rsidRPr="007E56E2">
        <w:rPr>
          <w:rFonts w:ascii="楷体" w:eastAsia="楷体" w:hAnsi="楷体" w:hint="eastAsia"/>
          <w:sz w:val="21"/>
          <w:szCs w:val="21"/>
        </w:rPr>
        <w:t>的</w:t>
      </w:r>
      <w:r w:rsidRPr="007E56E2">
        <w:rPr>
          <w:rFonts w:ascii="楷体" w:eastAsia="楷体" w:hAnsi="楷体"/>
          <w:sz w:val="21"/>
          <w:szCs w:val="21"/>
        </w:rPr>
        <w:t>有效接收面积扩大了2.3倍，其灵敏度分别是VLA（美国的特大天线阵）、阿雷西博和印度GMRT（巨型米波射电望远镜）的5.4倍、2.3倍和1.5倍。</w:t>
      </w:r>
    </w:p>
    <w:p w14:paraId="66E899DD" w14:textId="77777777" w:rsidR="006F345B" w:rsidRPr="007E56E2" w:rsidRDefault="006F345B" w:rsidP="000A5A97">
      <w:pPr>
        <w:spacing w:line="400" w:lineRule="exact"/>
        <w:ind w:firstLine="420"/>
        <w:rPr>
          <w:rFonts w:ascii="楷体" w:eastAsia="楷体" w:hAnsi="楷体"/>
          <w:sz w:val="21"/>
          <w:szCs w:val="21"/>
        </w:rPr>
      </w:pPr>
      <w:r w:rsidRPr="007E56E2">
        <w:rPr>
          <w:rFonts w:ascii="楷体" w:eastAsia="楷体" w:hAnsi="楷体" w:hint="eastAsia"/>
          <w:sz w:val="21"/>
          <w:szCs w:val="21"/>
        </w:rPr>
        <w:t>“中国天眼”大射电望远镜不是金属堆砌的“傻大粗”，而是最精密的天文仪器。由于采用光机电一体化的馈源平台，加之馈源舱内的并联机器人二次调整，它在馈源与反射面之间无刚性连接的情况下，可实现毫米级指向跟踪，确保精确地聚集和监听宇宙中微弱的射电信号。</w:t>
      </w:r>
    </w:p>
    <w:p w14:paraId="0463B284" w14:textId="7F10C5FE" w:rsidR="006F345B" w:rsidRPr="007E56E2" w:rsidRDefault="006F345B" w:rsidP="00A423F9">
      <w:pPr>
        <w:spacing w:line="400" w:lineRule="exact"/>
        <w:ind w:firstLine="420"/>
        <w:rPr>
          <w:rFonts w:ascii="楷体" w:eastAsia="楷体" w:hAnsi="楷体"/>
          <w:sz w:val="21"/>
          <w:szCs w:val="21"/>
        </w:rPr>
      </w:pPr>
      <w:r w:rsidRPr="007E56E2">
        <w:rPr>
          <w:rFonts w:ascii="楷体" w:eastAsia="楷体" w:hAnsi="楷体" w:hint="eastAsia"/>
          <w:sz w:val="21"/>
          <w:szCs w:val="21"/>
        </w:rPr>
        <w:t>对于“中国天眼”的天文学家来说，</w:t>
      </w:r>
      <w:r w:rsidRPr="007E56E2">
        <w:rPr>
          <w:rFonts w:ascii="楷体" w:eastAsia="楷体" w:hAnsi="楷体"/>
          <w:sz w:val="21"/>
          <w:szCs w:val="21"/>
        </w:rPr>
        <w:t>寻找脉冲星</w:t>
      </w:r>
      <w:r w:rsidRPr="007E56E2">
        <w:rPr>
          <w:rFonts w:ascii="楷体" w:eastAsia="楷体" w:hAnsi="楷体" w:hint="eastAsia"/>
          <w:sz w:val="21"/>
          <w:szCs w:val="21"/>
        </w:rPr>
        <w:t>的</w:t>
      </w:r>
      <w:r w:rsidRPr="007E56E2">
        <w:rPr>
          <w:rFonts w:ascii="楷体" w:eastAsia="楷体" w:hAnsi="楷体"/>
          <w:sz w:val="21"/>
          <w:szCs w:val="21"/>
        </w:rPr>
        <w:t>工作，不仅是个技术活，</w:t>
      </w:r>
      <w:r w:rsidRPr="007E56E2">
        <w:rPr>
          <w:rFonts w:ascii="楷体" w:eastAsia="楷体" w:hAnsi="楷体" w:hint="eastAsia"/>
          <w:sz w:val="21"/>
          <w:szCs w:val="21"/>
        </w:rPr>
        <w:t>也</w:t>
      </w:r>
      <w:r w:rsidRPr="007E56E2">
        <w:rPr>
          <w:rFonts w:ascii="楷体" w:eastAsia="楷体" w:hAnsi="楷体"/>
          <w:sz w:val="21"/>
          <w:szCs w:val="21"/>
        </w:rPr>
        <w:t>是个体力活。</w:t>
      </w:r>
      <w:r w:rsidRPr="007E56E2">
        <w:rPr>
          <w:rFonts w:ascii="楷体" w:eastAsia="楷体" w:hAnsi="楷体" w:hint="eastAsia"/>
          <w:sz w:val="21"/>
          <w:szCs w:val="21"/>
        </w:rPr>
        <w:t>“中国天眼”目前的指向调节尚不灵活。而</w:t>
      </w:r>
      <w:r w:rsidRPr="007E56E2">
        <w:rPr>
          <w:rFonts w:ascii="楷体" w:eastAsia="楷体" w:hAnsi="楷体"/>
          <w:sz w:val="21"/>
          <w:szCs w:val="21"/>
        </w:rPr>
        <w:t>脉冲星</w:t>
      </w:r>
      <w:r w:rsidRPr="007E56E2">
        <w:rPr>
          <w:rFonts w:ascii="楷体" w:eastAsia="楷体" w:hAnsi="楷体" w:hint="eastAsia"/>
          <w:sz w:val="21"/>
          <w:szCs w:val="21"/>
        </w:rPr>
        <w:t>信号非常暗弱，</w:t>
      </w:r>
      <w:r w:rsidRPr="007E56E2">
        <w:rPr>
          <w:rFonts w:ascii="楷体" w:eastAsia="楷体" w:hAnsi="楷体"/>
          <w:sz w:val="21"/>
          <w:szCs w:val="21"/>
        </w:rPr>
        <w:t>它的辐射束周期性快速扫过地球，发出的脉冲</w:t>
      </w:r>
      <w:r w:rsidRPr="007E56E2">
        <w:rPr>
          <w:rFonts w:ascii="楷体" w:eastAsia="楷体" w:hAnsi="楷体" w:hint="eastAsia"/>
          <w:sz w:val="21"/>
          <w:szCs w:val="21"/>
        </w:rPr>
        <w:t>在</w:t>
      </w:r>
      <w:r w:rsidRPr="007E56E2">
        <w:rPr>
          <w:rFonts w:ascii="楷体" w:eastAsia="楷体" w:hAnsi="楷体"/>
          <w:sz w:val="21"/>
          <w:szCs w:val="21"/>
        </w:rPr>
        <w:t>到达地球前，会受到各种星际介质影响，</w:t>
      </w:r>
      <w:r w:rsidRPr="007E56E2">
        <w:rPr>
          <w:rFonts w:ascii="楷体" w:eastAsia="楷体" w:hAnsi="楷体" w:hint="eastAsia"/>
          <w:sz w:val="21"/>
          <w:szCs w:val="21"/>
        </w:rPr>
        <w:t>出现</w:t>
      </w:r>
      <w:r w:rsidRPr="007E56E2">
        <w:rPr>
          <w:rFonts w:ascii="楷体" w:eastAsia="楷体" w:hAnsi="楷体"/>
          <w:sz w:val="21"/>
          <w:szCs w:val="21"/>
        </w:rPr>
        <w:t>“色散”。</w:t>
      </w:r>
      <w:r w:rsidRPr="007E56E2">
        <w:rPr>
          <w:rFonts w:ascii="楷体" w:eastAsia="楷体" w:hAnsi="楷体" w:hint="eastAsia"/>
          <w:sz w:val="21"/>
          <w:szCs w:val="21"/>
        </w:rPr>
        <w:t>天文学家要经过</w:t>
      </w:r>
      <w:r w:rsidRPr="007E56E2">
        <w:rPr>
          <w:rFonts w:ascii="楷体" w:eastAsia="楷体" w:hAnsi="楷体"/>
          <w:sz w:val="21"/>
          <w:szCs w:val="21"/>
        </w:rPr>
        <w:t>艰难的“找周期”和消色散</w:t>
      </w:r>
      <w:r w:rsidRPr="007E56E2">
        <w:rPr>
          <w:rFonts w:ascii="楷体" w:eastAsia="楷体" w:hAnsi="楷体" w:hint="eastAsia"/>
          <w:sz w:val="21"/>
          <w:szCs w:val="21"/>
        </w:rPr>
        <w:t>之</w:t>
      </w:r>
      <w:r w:rsidRPr="007E56E2">
        <w:rPr>
          <w:rFonts w:ascii="楷体" w:eastAsia="楷体" w:hAnsi="楷体"/>
          <w:sz w:val="21"/>
          <w:szCs w:val="21"/>
        </w:rPr>
        <w:t>后，才可以找到大量“看着好像是脉冲星信号”的候选体。</w:t>
      </w:r>
    </w:p>
    <w:p w14:paraId="7FC435C2" w14:textId="77777777" w:rsidR="006F345B" w:rsidRPr="007E56E2" w:rsidRDefault="006F345B" w:rsidP="000A5A97">
      <w:pPr>
        <w:spacing w:line="400" w:lineRule="exact"/>
        <w:ind w:firstLine="420"/>
        <w:rPr>
          <w:rFonts w:ascii="楷体" w:eastAsia="楷体" w:hAnsi="楷体"/>
          <w:sz w:val="21"/>
          <w:szCs w:val="21"/>
        </w:rPr>
      </w:pPr>
      <w:r w:rsidRPr="007E56E2">
        <w:rPr>
          <w:rFonts w:ascii="楷体" w:eastAsia="楷体" w:hAnsi="楷体"/>
          <w:sz w:val="21"/>
          <w:szCs w:val="21"/>
        </w:rPr>
        <w:t>虽然有软件可以帮忙筛选，但要从这些候选体中找出脉冲星，最终还是需要天文学家</w:t>
      </w:r>
      <w:r w:rsidRPr="007E56E2">
        <w:rPr>
          <w:rFonts w:ascii="楷体" w:eastAsia="楷体" w:hAnsi="楷体" w:hint="eastAsia"/>
          <w:sz w:val="21"/>
          <w:szCs w:val="21"/>
        </w:rPr>
        <w:t>用</w:t>
      </w:r>
      <w:r w:rsidRPr="007E56E2">
        <w:rPr>
          <w:rFonts w:ascii="楷体" w:eastAsia="楷体" w:hAnsi="楷体"/>
          <w:sz w:val="21"/>
          <w:szCs w:val="21"/>
        </w:rPr>
        <w:t>肉眼查看每个候选体相应的参数。毫不夸张地说，看过几万张数据结果图后，能找到一颗未知的脉冲星，就谢天谢地了。</w:t>
      </w:r>
    </w:p>
    <w:p w14:paraId="254F6271" w14:textId="77777777" w:rsidR="006F345B" w:rsidRPr="007E56E2" w:rsidRDefault="006F345B" w:rsidP="000A5A97">
      <w:pPr>
        <w:spacing w:line="400" w:lineRule="exact"/>
        <w:jc w:val="right"/>
        <w:rPr>
          <w:rFonts w:ascii="楷体" w:eastAsia="楷体" w:hAnsi="楷体"/>
          <w:sz w:val="21"/>
          <w:szCs w:val="21"/>
        </w:rPr>
      </w:pPr>
      <w:r w:rsidRPr="007E56E2">
        <w:rPr>
          <w:rFonts w:ascii="楷体" w:eastAsia="楷体" w:hAnsi="楷体" w:hint="eastAsia"/>
          <w:sz w:val="21"/>
          <w:szCs w:val="21"/>
        </w:rPr>
        <w:t>（取材于2017年10月11日的《济南日报》及乔健等人的相关文章）</w:t>
      </w:r>
    </w:p>
    <w:p w14:paraId="71805267" w14:textId="1A6D7967" w:rsidR="006F345B" w:rsidRPr="007E56E2" w:rsidRDefault="006F345B" w:rsidP="000A5A97">
      <w:pPr>
        <w:spacing w:line="400" w:lineRule="exact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1</w:t>
      </w:r>
      <w:r w:rsidRPr="00DD5CC2">
        <w:rPr>
          <w:rFonts w:ascii="Times New Roman" w:hAnsi="Times New Roman" w:cs="Times New Roman"/>
          <w:sz w:val="21"/>
          <w:szCs w:val="21"/>
        </w:rPr>
        <w:t>．</w:t>
      </w:r>
      <w:r w:rsidRPr="007E56E2">
        <w:rPr>
          <w:rFonts w:hint="eastAsia"/>
          <w:sz w:val="21"/>
          <w:szCs w:val="21"/>
        </w:rPr>
        <w:t>根据材料</w:t>
      </w:r>
      <w:r w:rsidR="003351B3">
        <w:rPr>
          <w:rFonts w:hint="eastAsia"/>
          <w:sz w:val="21"/>
          <w:szCs w:val="21"/>
        </w:rPr>
        <w:t>一</w:t>
      </w:r>
      <w:r w:rsidRPr="007E56E2">
        <w:rPr>
          <w:rFonts w:hint="eastAsia"/>
          <w:sz w:val="21"/>
          <w:szCs w:val="21"/>
        </w:rPr>
        <w:t>，下列理解和推断，</w:t>
      </w:r>
      <w:r w:rsidRPr="007E56E2">
        <w:rPr>
          <w:rFonts w:hint="eastAsia"/>
          <w:sz w:val="21"/>
          <w:szCs w:val="21"/>
          <w:em w:val="dot"/>
        </w:rPr>
        <w:t>不正确</w:t>
      </w:r>
      <w:r w:rsidRPr="007E56E2">
        <w:rPr>
          <w:rFonts w:hint="eastAsia"/>
          <w:sz w:val="21"/>
          <w:szCs w:val="21"/>
        </w:rPr>
        <w:t>的一项是(</w:t>
      </w:r>
      <w:r>
        <w:rPr>
          <w:sz w:val="21"/>
          <w:szCs w:val="21"/>
        </w:rPr>
        <w:t>2</w:t>
      </w:r>
      <w:r w:rsidRPr="007E56E2">
        <w:rPr>
          <w:rFonts w:hint="eastAsia"/>
          <w:sz w:val="21"/>
          <w:szCs w:val="21"/>
        </w:rPr>
        <w:t>分)</w:t>
      </w:r>
    </w:p>
    <w:p w14:paraId="62E632F3" w14:textId="77777777" w:rsidR="006F345B" w:rsidRPr="007E56E2" w:rsidRDefault="006F345B" w:rsidP="000A5A97">
      <w:pPr>
        <w:spacing w:line="400" w:lineRule="exact"/>
        <w:ind w:firstLine="315"/>
        <w:rPr>
          <w:spacing w:val="2"/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A</w:t>
      </w:r>
      <w:r w:rsidRPr="00DD5CC2">
        <w:rPr>
          <w:rFonts w:ascii="Times New Roman" w:hAnsi="Times New Roman" w:cs="Times New Roman"/>
          <w:sz w:val="21"/>
          <w:szCs w:val="21"/>
        </w:rPr>
        <w:t>．</w:t>
      </w:r>
      <w:r w:rsidRPr="007E56E2">
        <w:rPr>
          <w:rFonts w:hint="eastAsia"/>
          <w:spacing w:val="2"/>
          <w:sz w:val="21"/>
          <w:szCs w:val="21"/>
        </w:rPr>
        <w:t>“中国天眼”于2016年9月竣工，目前还处在调试阶段。</w:t>
      </w:r>
    </w:p>
    <w:p w14:paraId="343D8618" w14:textId="77777777" w:rsidR="006F345B" w:rsidRPr="007E56E2" w:rsidRDefault="006F345B" w:rsidP="000A5A97">
      <w:pPr>
        <w:spacing w:line="400" w:lineRule="exact"/>
        <w:ind w:firstLine="315"/>
        <w:rPr>
          <w:spacing w:val="2"/>
          <w:sz w:val="21"/>
          <w:szCs w:val="21"/>
        </w:rPr>
      </w:pPr>
      <w:r w:rsidRPr="00DD5CC2">
        <w:rPr>
          <w:rFonts w:ascii="Times New Roman" w:hAnsi="Times New Roman" w:cs="Times New Roman" w:hint="eastAsia"/>
          <w:sz w:val="21"/>
          <w:szCs w:val="21"/>
        </w:rPr>
        <w:t>B</w:t>
      </w:r>
      <w:r w:rsidRPr="00DD5CC2">
        <w:rPr>
          <w:rFonts w:ascii="Times New Roman" w:hAnsi="Times New Roman" w:cs="Times New Roman" w:hint="eastAsia"/>
          <w:sz w:val="21"/>
          <w:szCs w:val="21"/>
        </w:rPr>
        <w:t>．</w:t>
      </w:r>
      <w:r w:rsidRPr="007E56E2">
        <w:rPr>
          <w:rFonts w:hint="eastAsia"/>
          <w:sz w:val="21"/>
          <w:szCs w:val="21"/>
        </w:rPr>
        <w:t>发现脉冲星，对研究引力波等天体物理前沿领域意义重大。</w:t>
      </w:r>
    </w:p>
    <w:p w14:paraId="374E1D30" w14:textId="77777777" w:rsidR="006F345B" w:rsidRPr="007E56E2" w:rsidRDefault="006F345B" w:rsidP="000A5A97">
      <w:pPr>
        <w:spacing w:line="400" w:lineRule="exact"/>
        <w:ind w:firstLine="315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C</w:t>
      </w:r>
      <w:r w:rsidRPr="00DD5CC2">
        <w:rPr>
          <w:rFonts w:ascii="Times New Roman" w:hAnsi="Times New Roman" w:cs="Times New Roman" w:hint="eastAsia"/>
          <w:sz w:val="21"/>
          <w:szCs w:val="21"/>
        </w:rPr>
        <w:t>．</w:t>
      </w:r>
      <w:r w:rsidRPr="007E56E2">
        <w:rPr>
          <w:rFonts w:hint="eastAsia"/>
          <w:sz w:val="21"/>
          <w:szCs w:val="21"/>
        </w:rPr>
        <w:t>借助发现</w:t>
      </w:r>
      <w:r w:rsidRPr="007E56E2">
        <w:rPr>
          <w:rFonts w:cs="Arial"/>
          <w:sz w:val="21"/>
          <w:szCs w:val="21"/>
        </w:rPr>
        <w:t>中性氢</w:t>
      </w:r>
      <w:r w:rsidRPr="007E56E2">
        <w:rPr>
          <w:rFonts w:cs="Arial" w:hint="eastAsia"/>
          <w:sz w:val="21"/>
          <w:szCs w:val="21"/>
        </w:rPr>
        <w:t>，</w:t>
      </w:r>
      <w:r w:rsidRPr="007E56E2">
        <w:rPr>
          <w:sz w:val="21"/>
          <w:szCs w:val="21"/>
        </w:rPr>
        <w:t>可发现</w:t>
      </w:r>
      <w:r w:rsidRPr="007E56E2">
        <w:rPr>
          <w:rFonts w:hint="eastAsia"/>
          <w:sz w:val="21"/>
          <w:szCs w:val="21"/>
        </w:rPr>
        <w:t>新的</w:t>
      </w:r>
      <w:r w:rsidRPr="007E56E2">
        <w:rPr>
          <w:sz w:val="21"/>
          <w:szCs w:val="21"/>
        </w:rPr>
        <w:t>星系</w:t>
      </w:r>
      <w:r w:rsidRPr="007E56E2">
        <w:rPr>
          <w:rFonts w:hint="eastAsia"/>
          <w:sz w:val="21"/>
          <w:szCs w:val="21"/>
        </w:rPr>
        <w:t>，寻找地球以外的文明。</w:t>
      </w:r>
    </w:p>
    <w:p w14:paraId="4AC28571" w14:textId="77777777" w:rsidR="006F345B" w:rsidRPr="001B153B" w:rsidRDefault="006F345B" w:rsidP="000A5A97">
      <w:pPr>
        <w:spacing w:line="400" w:lineRule="exact"/>
        <w:ind w:firstLine="315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D</w:t>
      </w:r>
      <w:r w:rsidRPr="00DD5CC2">
        <w:rPr>
          <w:rFonts w:ascii="Times New Roman" w:hAnsi="Times New Roman" w:cs="Times New Roman" w:hint="eastAsia"/>
          <w:sz w:val="21"/>
          <w:szCs w:val="21"/>
        </w:rPr>
        <w:t>．</w:t>
      </w:r>
      <w:r w:rsidRPr="007E56E2">
        <w:rPr>
          <w:rFonts w:hint="eastAsia"/>
          <w:sz w:val="21"/>
          <w:szCs w:val="21"/>
        </w:rPr>
        <w:t>“中国天眼”将会为全国的天文研究者提供系统性的发现。</w:t>
      </w:r>
    </w:p>
    <w:p w14:paraId="23861313" w14:textId="7F2FA78A" w:rsidR="006F345B" w:rsidRPr="007E56E2" w:rsidRDefault="006F345B" w:rsidP="000A5A97">
      <w:pPr>
        <w:spacing w:line="400" w:lineRule="exact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2</w:t>
      </w:r>
      <w:r w:rsidRPr="00DD5CC2">
        <w:rPr>
          <w:rFonts w:ascii="Times New Roman" w:hAnsi="Times New Roman" w:cs="Times New Roman" w:hint="eastAsia"/>
          <w:sz w:val="21"/>
          <w:szCs w:val="21"/>
        </w:rPr>
        <w:t>．</w:t>
      </w:r>
      <w:r w:rsidRPr="007E56E2">
        <w:rPr>
          <w:rFonts w:hint="eastAsia"/>
          <w:sz w:val="21"/>
          <w:szCs w:val="21"/>
        </w:rPr>
        <w:t>根据材料</w:t>
      </w:r>
      <w:r w:rsidR="003351B3">
        <w:rPr>
          <w:rFonts w:hint="eastAsia"/>
          <w:sz w:val="21"/>
          <w:szCs w:val="21"/>
        </w:rPr>
        <w:t>二</w:t>
      </w:r>
      <w:r w:rsidRPr="007E56E2">
        <w:rPr>
          <w:rFonts w:hint="eastAsia"/>
          <w:sz w:val="21"/>
          <w:szCs w:val="21"/>
        </w:rPr>
        <w:t>，下列</w:t>
      </w:r>
      <w:r w:rsidRPr="007E56E2">
        <w:rPr>
          <w:rFonts w:hint="eastAsia"/>
          <w:sz w:val="21"/>
          <w:szCs w:val="21"/>
          <w:em w:val="dot"/>
        </w:rPr>
        <w:t>不是</w:t>
      </w:r>
      <w:r w:rsidRPr="007E56E2">
        <w:rPr>
          <w:rFonts w:hint="eastAsia"/>
          <w:sz w:val="21"/>
          <w:szCs w:val="21"/>
        </w:rPr>
        <w:t>用于说明“中国天眼”具有高灵敏度的一项是（2分）</w:t>
      </w:r>
    </w:p>
    <w:p w14:paraId="43B877B0" w14:textId="77777777" w:rsidR="00DD5CC2" w:rsidRDefault="006F345B" w:rsidP="000A5A97">
      <w:pPr>
        <w:pStyle w:val="ListParagraph1"/>
        <w:tabs>
          <w:tab w:val="left" w:pos="4200"/>
        </w:tabs>
        <w:spacing w:line="400" w:lineRule="exact"/>
        <w:ind w:firstLineChars="0" w:firstLine="315"/>
        <w:rPr>
          <w:rFonts w:ascii="宋体" w:eastAsia="宋体" w:hAnsi="宋体" w:cs="宋体"/>
          <w:kern w:val="0"/>
          <w:szCs w:val="21"/>
        </w:rPr>
      </w:pPr>
      <w:r w:rsidRPr="00DD5CC2">
        <w:rPr>
          <w:rFonts w:ascii="Times New Roman" w:eastAsia="宋体" w:hAnsi="Times New Roman" w:cs="Times New Roman"/>
          <w:szCs w:val="21"/>
        </w:rPr>
        <w:t>A</w:t>
      </w:r>
      <w:r w:rsidRPr="00DD5CC2">
        <w:rPr>
          <w:rFonts w:ascii="Times New Roman" w:eastAsia="宋体" w:hAnsi="Times New Roman" w:cs="Times New Roman"/>
          <w:szCs w:val="21"/>
        </w:rPr>
        <w:t>．</w:t>
      </w:r>
      <w:r w:rsidRPr="007E56E2">
        <w:rPr>
          <w:rFonts w:ascii="宋体" w:eastAsia="宋体" w:hAnsi="宋体" w:cs="宋体" w:hint="eastAsia"/>
          <w:kern w:val="0"/>
          <w:szCs w:val="21"/>
        </w:rPr>
        <w:t xml:space="preserve">大窝凼洼地无线电环境相当理想       </w:t>
      </w:r>
      <w:r w:rsidRPr="007E56E2">
        <w:rPr>
          <w:rFonts w:ascii="宋体" w:eastAsia="宋体" w:hAnsi="宋体" w:cs="宋体"/>
          <w:kern w:val="0"/>
          <w:szCs w:val="21"/>
        </w:rPr>
        <w:t xml:space="preserve">   </w:t>
      </w:r>
    </w:p>
    <w:p w14:paraId="69967D44" w14:textId="62A3DF40" w:rsidR="006F345B" w:rsidRPr="007E56E2" w:rsidRDefault="006F345B" w:rsidP="000A5A97">
      <w:pPr>
        <w:pStyle w:val="ListParagraph1"/>
        <w:tabs>
          <w:tab w:val="left" w:pos="4200"/>
        </w:tabs>
        <w:spacing w:line="400" w:lineRule="exact"/>
        <w:ind w:firstLineChars="0" w:firstLine="315"/>
        <w:rPr>
          <w:rFonts w:ascii="宋体" w:eastAsia="宋体" w:hAnsi="宋体"/>
          <w:szCs w:val="21"/>
          <w:highlight w:val="yellow"/>
        </w:rPr>
      </w:pPr>
      <w:r w:rsidRPr="00DD5CC2">
        <w:rPr>
          <w:rFonts w:ascii="Times New Roman" w:eastAsia="宋体" w:hAnsi="Times New Roman" w:cs="Times New Roman"/>
          <w:szCs w:val="21"/>
        </w:rPr>
        <w:lastRenderedPageBreak/>
        <w:t>B</w:t>
      </w:r>
      <w:r w:rsidRPr="00DD5CC2">
        <w:rPr>
          <w:rFonts w:ascii="Times New Roman" w:eastAsia="宋体" w:hAnsi="Times New Roman" w:cs="Times New Roman"/>
          <w:szCs w:val="21"/>
        </w:rPr>
        <w:t>．</w:t>
      </w:r>
      <w:r w:rsidRPr="007E56E2">
        <w:rPr>
          <w:rFonts w:ascii="宋体" w:eastAsia="宋体" w:hAnsi="宋体" w:cs="宋体" w:hint="eastAsia"/>
          <w:kern w:val="0"/>
          <w:szCs w:val="21"/>
        </w:rPr>
        <w:t>接收面积远大于</w:t>
      </w:r>
      <w:r w:rsidRPr="007E56E2">
        <w:rPr>
          <w:rFonts w:ascii="宋体" w:eastAsia="宋体" w:hAnsi="宋体" w:cs="宋体"/>
          <w:kern w:val="0"/>
          <w:szCs w:val="21"/>
        </w:rPr>
        <w:t>阿雷西博</w:t>
      </w:r>
      <w:r w:rsidRPr="007E56E2">
        <w:rPr>
          <w:rFonts w:ascii="宋体" w:eastAsia="宋体" w:hAnsi="宋体" w:cs="宋体" w:hint="eastAsia"/>
          <w:kern w:val="0"/>
          <w:szCs w:val="21"/>
        </w:rPr>
        <w:t>望远镜</w:t>
      </w:r>
    </w:p>
    <w:p w14:paraId="6CB988AF" w14:textId="77777777" w:rsidR="00DD5CC2" w:rsidRDefault="006F345B" w:rsidP="000A5A97">
      <w:pPr>
        <w:pStyle w:val="ListParagraph1"/>
        <w:tabs>
          <w:tab w:val="left" w:pos="4200"/>
        </w:tabs>
        <w:spacing w:line="400" w:lineRule="exact"/>
        <w:ind w:firstLineChars="0" w:firstLine="315"/>
        <w:rPr>
          <w:rFonts w:ascii="宋体" w:eastAsia="宋体" w:hAnsi="宋体"/>
          <w:szCs w:val="21"/>
        </w:rPr>
      </w:pPr>
      <w:r w:rsidRPr="00DD5CC2">
        <w:rPr>
          <w:rFonts w:ascii="Times New Roman" w:eastAsia="宋体" w:hAnsi="Times New Roman" w:cs="Times New Roman"/>
          <w:szCs w:val="21"/>
        </w:rPr>
        <w:t>C</w:t>
      </w:r>
      <w:r w:rsidRPr="007E56E2">
        <w:rPr>
          <w:rFonts w:ascii="宋体" w:eastAsia="宋体" w:hAnsi="宋体" w:cs="宋体" w:hint="eastAsia"/>
          <w:szCs w:val="21"/>
        </w:rPr>
        <w:t>．</w:t>
      </w:r>
      <w:r w:rsidRPr="007E56E2">
        <w:rPr>
          <w:rFonts w:ascii="宋体" w:eastAsia="宋体" w:hAnsi="宋体" w:hint="eastAsia"/>
          <w:szCs w:val="21"/>
        </w:rPr>
        <w:t xml:space="preserve">精确聚集宇宙中微弱的射电信号          </w:t>
      </w:r>
    </w:p>
    <w:p w14:paraId="4D5090D7" w14:textId="16D461D3" w:rsidR="006F345B" w:rsidRPr="007E56E2" w:rsidRDefault="006F345B" w:rsidP="000A5A97">
      <w:pPr>
        <w:pStyle w:val="ListParagraph1"/>
        <w:tabs>
          <w:tab w:val="left" w:pos="4200"/>
        </w:tabs>
        <w:spacing w:line="400" w:lineRule="exact"/>
        <w:ind w:firstLineChars="0" w:firstLine="315"/>
        <w:rPr>
          <w:rFonts w:ascii="宋体" w:eastAsia="宋体" w:hAnsi="宋体"/>
          <w:szCs w:val="21"/>
        </w:rPr>
      </w:pPr>
      <w:r w:rsidRPr="00DD5CC2">
        <w:rPr>
          <w:rFonts w:ascii="Times New Roman" w:eastAsia="宋体" w:hAnsi="Times New Roman" w:cs="Times New Roman"/>
          <w:szCs w:val="21"/>
        </w:rPr>
        <w:t>D</w:t>
      </w:r>
      <w:r w:rsidRPr="00DD5CC2">
        <w:rPr>
          <w:rFonts w:ascii="Times New Roman" w:eastAsia="宋体" w:hAnsi="Times New Roman" w:cs="Times New Roman" w:hint="eastAsia"/>
          <w:szCs w:val="21"/>
        </w:rPr>
        <w:t>．</w:t>
      </w:r>
      <w:r w:rsidRPr="007E56E2">
        <w:rPr>
          <w:rFonts w:ascii="宋体" w:eastAsia="宋体" w:hAnsi="宋体" w:hint="eastAsia"/>
          <w:szCs w:val="21"/>
        </w:rPr>
        <w:t>脉冲星的辐射束周期性扫过地球</w:t>
      </w:r>
    </w:p>
    <w:p w14:paraId="0EF3AB45" w14:textId="77777777" w:rsidR="00762B11" w:rsidRDefault="006F345B" w:rsidP="000A5A97">
      <w:pPr>
        <w:spacing w:line="400" w:lineRule="exact"/>
        <w:ind w:left="254" w:hanging="254"/>
        <w:rPr>
          <w:sz w:val="21"/>
          <w:szCs w:val="21"/>
        </w:rPr>
      </w:pPr>
      <w:r w:rsidRPr="00DD5CC2">
        <w:rPr>
          <w:rFonts w:ascii="Times New Roman" w:hAnsi="Times New Roman" w:cs="Times New Roman"/>
          <w:kern w:val="2"/>
          <w:sz w:val="21"/>
          <w:szCs w:val="21"/>
        </w:rPr>
        <w:t>3</w:t>
      </w:r>
      <w:r w:rsidRPr="00DD5CC2">
        <w:rPr>
          <w:rFonts w:ascii="Times New Roman" w:hAnsi="Times New Roman" w:cs="Times New Roman"/>
          <w:kern w:val="2"/>
          <w:sz w:val="21"/>
          <w:szCs w:val="21"/>
        </w:rPr>
        <w:t>．</w:t>
      </w:r>
      <w:r w:rsidRPr="00DD5CC2">
        <w:rPr>
          <w:rFonts w:ascii="Times New Roman" w:hAnsi="Times New Roman" w:cs="Times New Roman" w:hint="eastAsia"/>
          <w:kern w:val="2"/>
          <w:sz w:val="21"/>
          <w:szCs w:val="21"/>
        </w:rPr>
        <w:t>下</w:t>
      </w:r>
      <w:r w:rsidRPr="007E56E2">
        <w:rPr>
          <w:rFonts w:hint="eastAsia"/>
          <w:sz w:val="21"/>
          <w:szCs w:val="21"/>
        </w:rPr>
        <w:t>面的图表反映了2016年“中国天眼”一词在新闻媒体中的使用情况，请对此作简要说</w:t>
      </w:r>
    </w:p>
    <w:p w14:paraId="06D5F51F" w14:textId="49309C89" w:rsidR="006D1A9A" w:rsidRPr="007E56E2" w:rsidRDefault="006F345B" w:rsidP="000A5A97">
      <w:pPr>
        <w:spacing w:line="400" w:lineRule="exact"/>
        <w:ind w:left="254" w:hanging="254"/>
        <w:rPr>
          <w:rStyle w:val="apple-converted-space"/>
          <w:sz w:val="21"/>
          <w:szCs w:val="21"/>
        </w:rPr>
      </w:pPr>
      <w:r w:rsidRPr="007E56E2">
        <w:rPr>
          <w:rFonts w:hint="eastAsia"/>
          <w:sz w:val="21"/>
          <w:szCs w:val="21"/>
        </w:rPr>
        <w:t>明，并依据上面</w:t>
      </w:r>
      <w:r w:rsidR="003351B3">
        <w:rPr>
          <w:rFonts w:hint="eastAsia"/>
          <w:sz w:val="21"/>
          <w:szCs w:val="21"/>
        </w:rPr>
        <w:t>两</w:t>
      </w:r>
      <w:r w:rsidRPr="007E56E2">
        <w:rPr>
          <w:rFonts w:hint="eastAsia"/>
          <w:sz w:val="21"/>
          <w:szCs w:val="21"/>
        </w:rPr>
        <w:t>则材料和下面的“链接材料”，分析该情况出现的原因。（</w:t>
      </w:r>
      <w:r>
        <w:rPr>
          <w:sz w:val="21"/>
          <w:szCs w:val="21"/>
        </w:rPr>
        <w:t>4</w:t>
      </w:r>
      <w:r w:rsidRPr="007E56E2">
        <w:rPr>
          <w:rFonts w:hint="eastAsia"/>
          <w:sz w:val="21"/>
          <w:szCs w:val="21"/>
        </w:rPr>
        <w:t>分</w:t>
      </w:r>
      <w:r w:rsidR="000A5A97">
        <w:rPr>
          <w:rFonts w:hint="eastAsia"/>
          <w:sz w:val="21"/>
          <w:szCs w:val="21"/>
        </w:rPr>
        <w:t>）</w:t>
      </w:r>
    </w:p>
    <w:p w14:paraId="488D9F42" w14:textId="77777777" w:rsidR="006F345B" w:rsidRPr="007E56E2" w:rsidRDefault="006F345B" w:rsidP="000A5A97">
      <w:pPr>
        <w:spacing w:line="400" w:lineRule="exact"/>
        <w:ind w:left="210" w:hanging="210"/>
        <w:rPr>
          <w:rFonts w:ascii="Times New Roman" w:hAnsi="Calibri"/>
          <w:sz w:val="21"/>
          <w:szCs w:val="21"/>
        </w:rPr>
      </w:pPr>
      <w:r w:rsidRPr="007E56E2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1B5B513" wp14:editId="62F08D24">
            <wp:simplePos x="0" y="0"/>
            <wp:positionH relativeFrom="column">
              <wp:posOffset>662940</wp:posOffset>
            </wp:positionH>
            <wp:positionV relativeFrom="paragraph">
              <wp:posOffset>70485</wp:posOffset>
            </wp:positionV>
            <wp:extent cx="2562860" cy="1615440"/>
            <wp:effectExtent l="0" t="0" r="8890" b="3810"/>
            <wp:wrapNone/>
            <wp:docPr id="6" name="图片 6" descr="http://www.cnctst.cn/kxcb/kpwz/201703/W02017030262948165428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cnctst.cn/kxcb/kpwz/201703/W020170302629481654285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239498" w14:textId="77777777" w:rsidR="006F345B" w:rsidRPr="007E56E2" w:rsidRDefault="006F345B" w:rsidP="000A5A97">
      <w:pPr>
        <w:spacing w:line="400" w:lineRule="exact"/>
        <w:rPr>
          <w:sz w:val="21"/>
          <w:szCs w:val="21"/>
        </w:rPr>
      </w:pPr>
    </w:p>
    <w:p w14:paraId="7C088174" w14:textId="77777777" w:rsidR="006F345B" w:rsidRPr="007E56E2" w:rsidRDefault="006F345B" w:rsidP="000A5A97">
      <w:pPr>
        <w:spacing w:line="400" w:lineRule="exact"/>
        <w:ind w:left="420" w:hanging="420"/>
        <w:rPr>
          <w:sz w:val="21"/>
          <w:szCs w:val="21"/>
        </w:rPr>
      </w:pPr>
    </w:p>
    <w:p w14:paraId="6D5B3141" w14:textId="77777777" w:rsidR="006F345B" w:rsidRPr="007E56E2" w:rsidRDefault="006F345B" w:rsidP="000A5A97">
      <w:pPr>
        <w:spacing w:line="400" w:lineRule="exact"/>
        <w:rPr>
          <w:rFonts w:asciiTheme="majorEastAsia" w:eastAsiaTheme="majorEastAsia" w:hAnsiTheme="majorEastAsia"/>
          <w:sz w:val="21"/>
          <w:szCs w:val="21"/>
        </w:rPr>
      </w:pPr>
    </w:p>
    <w:p w14:paraId="5E7D7D07" w14:textId="77777777" w:rsidR="006F345B" w:rsidRPr="007E56E2" w:rsidRDefault="006F345B" w:rsidP="000A5A97">
      <w:pPr>
        <w:spacing w:line="400" w:lineRule="exact"/>
        <w:rPr>
          <w:rFonts w:asciiTheme="majorEastAsia" w:eastAsiaTheme="majorEastAsia" w:hAnsiTheme="majorEastAsia"/>
          <w:sz w:val="21"/>
          <w:szCs w:val="21"/>
        </w:rPr>
      </w:pPr>
    </w:p>
    <w:p w14:paraId="0F325D79" w14:textId="77777777" w:rsidR="006F345B" w:rsidRDefault="006F345B" w:rsidP="000A5A97">
      <w:pPr>
        <w:spacing w:line="400" w:lineRule="exact"/>
        <w:rPr>
          <w:rFonts w:asciiTheme="majorEastAsia" w:eastAsiaTheme="majorEastAsia" w:hAnsiTheme="majorEastAsia"/>
          <w:sz w:val="21"/>
          <w:szCs w:val="21"/>
        </w:rPr>
      </w:pPr>
    </w:p>
    <w:p w14:paraId="33043F0F" w14:textId="77777777" w:rsidR="002F2BDB" w:rsidRDefault="002F2BDB" w:rsidP="000A5A97">
      <w:pPr>
        <w:spacing w:line="400" w:lineRule="exact"/>
        <w:rPr>
          <w:sz w:val="21"/>
          <w:szCs w:val="21"/>
        </w:rPr>
      </w:pPr>
    </w:p>
    <w:p w14:paraId="6A8A00EC" w14:textId="029F441A" w:rsidR="00BC1346" w:rsidRDefault="006F345B" w:rsidP="000A5A97">
      <w:pPr>
        <w:spacing w:line="400" w:lineRule="exact"/>
        <w:ind w:leftChars="152" w:left="365"/>
        <w:rPr>
          <w:sz w:val="21"/>
          <w:szCs w:val="21"/>
        </w:rPr>
      </w:pPr>
      <w:r w:rsidRPr="007E56E2">
        <w:rPr>
          <w:rFonts w:hint="eastAsia"/>
          <w:sz w:val="21"/>
          <w:szCs w:val="21"/>
        </w:rPr>
        <w:t>【</w:t>
      </w:r>
      <w:r w:rsidRPr="007E56E2">
        <w:rPr>
          <w:rFonts w:hint="eastAsia"/>
          <w:b/>
          <w:bCs/>
          <w:sz w:val="21"/>
          <w:szCs w:val="21"/>
        </w:rPr>
        <w:t>链接材料</w:t>
      </w:r>
      <w:r w:rsidRPr="007E56E2">
        <w:rPr>
          <w:rFonts w:hint="eastAsia"/>
          <w:sz w:val="21"/>
          <w:szCs w:val="21"/>
        </w:rPr>
        <w:t>】2016年12月20日，“汉语盘点2016”揭晓，“中国天眼”入选“十大</w:t>
      </w:r>
    </w:p>
    <w:p w14:paraId="08C3FE44" w14:textId="7DD4DF5D" w:rsidR="006F345B" w:rsidRPr="007E56E2" w:rsidRDefault="006F345B" w:rsidP="000A5A97">
      <w:pPr>
        <w:spacing w:line="400" w:lineRule="exact"/>
        <w:rPr>
          <w:rFonts w:cs="Times New Roman"/>
          <w:sz w:val="21"/>
          <w:szCs w:val="21"/>
        </w:rPr>
      </w:pPr>
      <w:r w:rsidRPr="007E56E2">
        <w:rPr>
          <w:rFonts w:hint="eastAsia"/>
          <w:sz w:val="21"/>
          <w:szCs w:val="21"/>
        </w:rPr>
        <w:t>科技焦点名词”。评选数据基于国家语言资源语料库。语料来源包括国内17家报纸、26家电视台以及两个门户网站，约20亿字语料。</w:t>
      </w:r>
    </w:p>
    <w:p w14:paraId="1F3D5B30" w14:textId="77777777" w:rsidR="0094342B" w:rsidRPr="006F345B" w:rsidRDefault="0094342B" w:rsidP="000A5A97">
      <w:pPr>
        <w:spacing w:line="400" w:lineRule="exact"/>
        <w:rPr>
          <w:color w:val="000000" w:themeColor="text1"/>
          <w:kern w:val="2"/>
          <w:sz w:val="21"/>
          <w:szCs w:val="21"/>
        </w:rPr>
      </w:pPr>
    </w:p>
    <w:p w14:paraId="6DC777D7" w14:textId="7BE5509F" w:rsidR="002A60CD" w:rsidRPr="00E11715" w:rsidRDefault="002A60CD" w:rsidP="000A5A97">
      <w:pPr>
        <w:pStyle w:val="a4"/>
        <w:snapToGrid w:val="0"/>
        <w:spacing w:line="400" w:lineRule="exact"/>
        <w:rPr>
          <w:rFonts w:ascii="Heiti SC Light" w:eastAsia="Heiti SC Light" w:hAnsi="黑体" w:cs="Times New Roman"/>
          <w:b/>
          <w:bCs/>
          <w:color w:val="000000" w:themeColor="text1"/>
          <w:kern w:val="0"/>
          <w:szCs w:val="24"/>
        </w:rPr>
      </w:pPr>
      <w:r w:rsidRPr="00E11715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t>二、本大题共</w:t>
      </w:r>
      <w:r w:rsidR="00A30CA8">
        <w:rPr>
          <w:rFonts w:ascii="Times New Roman" w:eastAsia="Heiti SC Light" w:hAnsi="Times New Roman" w:cs="Times New Roman"/>
          <w:b/>
          <w:bCs/>
          <w:color w:val="000000" w:themeColor="text1"/>
          <w:kern w:val="0"/>
          <w:szCs w:val="24"/>
        </w:rPr>
        <w:t>5</w:t>
      </w:r>
      <w:r w:rsidRPr="00E11715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t>小题，共</w:t>
      </w:r>
      <w:r w:rsidRPr="00E11715">
        <w:rPr>
          <w:rFonts w:ascii="Times New Roman" w:eastAsia="Heiti SC Light" w:hAnsi="Times New Roman" w:cs="Times New Roman"/>
          <w:b/>
          <w:bCs/>
          <w:color w:val="000000" w:themeColor="text1"/>
          <w:kern w:val="0"/>
          <w:szCs w:val="24"/>
        </w:rPr>
        <w:t>1</w:t>
      </w:r>
      <w:r w:rsidR="008D01CA">
        <w:rPr>
          <w:rFonts w:ascii="Times New Roman" w:eastAsia="Heiti SC Light" w:hAnsi="Times New Roman" w:cs="Times New Roman"/>
          <w:b/>
          <w:bCs/>
          <w:color w:val="000000" w:themeColor="text1"/>
          <w:kern w:val="0"/>
          <w:szCs w:val="24"/>
        </w:rPr>
        <w:t>6</w:t>
      </w:r>
      <w:r w:rsidRPr="00E11715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t>分。</w:t>
      </w:r>
    </w:p>
    <w:p w14:paraId="184D5A49" w14:textId="456EA86F" w:rsidR="002A60CD" w:rsidRPr="00E11715" w:rsidRDefault="00C44AE1" w:rsidP="000A5A97">
      <w:pPr>
        <w:snapToGrid w:val="0"/>
        <w:spacing w:line="400" w:lineRule="exact"/>
        <w:rPr>
          <w:rFonts w:ascii="Heiti SC Light" w:eastAsia="Heiti SC Light"/>
          <w:b/>
          <w:color w:val="000000" w:themeColor="text1"/>
          <w:sz w:val="21"/>
        </w:rPr>
      </w:pPr>
      <w:r w:rsidRPr="00E11715">
        <w:rPr>
          <w:rFonts w:ascii="Heiti SC Light" w:eastAsia="Heiti SC Light"/>
          <w:b/>
          <w:color w:val="000000" w:themeColor="text1"/>
          <w:sz w:val="21"/>
        </w:rPr>
        <w:t xml:space="preserve">  </w:t>
      </w:r>
      <w:r w:rsidR="006B534A" w:rsidRPr="00E11715">
        <w:rPr>
          <w:rFonts w:ascii="Heiti SC Light" w:eastAsia="Heiti SC Light"/>
          <w:b/>
          <w:color w:val="000000" w:themeColor="text1"/>
          <w:sz w:val="21"/>
        </w:rPr>
        <w:t xml:space="preserve">  </w:t>
      </w:r>
      <w:r w:rsidR="00BC1346">
        <w:rPr>
          <w:rFonts w:ascii="Heiti SC Light" w:eastAsia="Heiti SC Light" w:hint="eastAsia"/>
          <w:b/>
          <w:color w:val="000000" w:themeColor="text1"/>
          <w:sz w:val="21"/>
        </w:rPr>
        <w:t>（一）</w:t>
      </w:r>
      <w:r w:rsidR="004C5C2E" w:rsidRPr="00E11715">
        <w:rPr>
          <w:rFonts w:ascii="Heiti SC Light" w:eastAsia="Heiti SC Light" w:hint="eastAsia"/>
          <w:b/>
          <w:color w:val="000000" w:themeColor="text1"/>
          <w:sz w:val="21"/>
        </w:rPr>
        <w:t>阅读下面</w:t>
      </w:r>
      <w:r w:rsidR="006F345B">
        <w:rPr>
          <w:rFonts w:ascii="Heiti SC Light" w:eastAsia="Heiti SC Light" w:hint="eastAsia"/>
          <w:b/>
          <w:color w:val="000000" w:themeColor="text1"/>
          <w:sz w:val="21"/>
        </w:rPr>
        <w:t>的</w:t>
      </w:r>
      <w:r w:rsidR="002A60CD" w:rsidRPr="00E11715">
        <w:rPr>
          <w:rFonts w:ascii="Heiti SC Light" w:eastAsia="Heiti SC Light" w:hint="eastAsia"/>
          <w:b/>
          <w:color w:val="000000" w:themeColor="text1"/>
          <w:sz w:val="21"/>
        </w:rPr>
        <w:t>文言文，完成</w:t>
      </w:r>
      <w:r w:rsidR="006F345B" w:rsidRPr="006F345B">
        <w:rPr>
          <w:rFonts w:ascii="Times New Roman" w:eastAsia="Heiti SC Light" w:hAnsi="Times New Roman" w:cs="Times New Roman"/>
          <w:b/>
          <w:color w:val="000000" w:themeColor="text1"/>
          <w:sz w:val="21"/>
        </w:rPr>
        <w:t>4</w:t>
      </w:r>
      <w:r w:rsidR="00197783">
        <w:rPr>
          <w:rFonts w:ascii="Times New Roman" w:eastAsia="Heiti SC Light" w:hAnsi="Times New Roman" w:cs="Times New Roman"/>
          <w:b/>
          <w:color w:val="000000" w:themeColor="text1"/>
          <w:sz w:val="21"/>
        </w:rPr>
        <w:t>-</w:t>
      </w:r>
      <w:r w:rsidR="006F345B">
        <w:rPr>
          <w:rFonts w:ascii="Times New Roman" w:eastAsia="Heiti SC Light" w:hAnsi="Times New Roman" w:cs="Times New Roman"/>
          <w:b/>
          <w:color w:val="000000" w:themeColor="text1"/>
          <w:sz w:val="21"/>
        </w:rPr>
        <w:t>7</w:t>
      </w:r>
      <w:r w:rsidR="002A60CD" w:rsidRPr="00E11715">
        <w:rPr>
          <w:rFonts w:ascii="Heiti SC Light" w:eastAsia="Heiti SC Light" w:hint="eastAsia"/>
          <w:b/>
          <w:color w:val="000000" w:themeColor="text1"/>
          <w:sz w:val="21"/>
        </w:rPr>
        <w:t>题。</w:t>
      </w:r>
    </w:p>
    <w:p w14:paraId="2DE2BD9A" w14:textId="77777777" w:rsidR="006F345B" w:rsidRPr="006F345B" w:rsidRDefault="006F345B" w:rsidP="000A5A97">
      <w:pPr>
        <w:spacing w:line="400" w:lineRule="exact"/>
        <w:ind w:firstLineChars="200" w:firstLine="420"/>
        <w:rPr>
          <w:rFonts w:ascii="Kaiti SC" w:eastAsia="Kaiti SC" w:hAnsi="Kaiti SC" w:cs="楷体"/>
          <w:sz w:val="21"/>
          <w:szCs w:val="21"/>
        </w:rPr>
      </w:pPr>
      <w:r w:rsidRPr="006F345B">
        <w:rPr>
          <w:rFonts w:ascii="Kaiti SC" w:eastAsia="Kaiti SC" w:hAnsi="Kaiti SC" w:cs="楷体" w:hint="eastAsia"/>
          <w:sz w:val="21"/>
          <w:szCs w:val="21"/>
        </w:rPr>
        <w:t>江出西陵，始得平地，其流奔放肆大。南合沅湘，北合汉沔，其势益</w:t>
      </w:r>
      <w:r w:rsidRPr="00DC08A7">
        <w:rPr>
          <w:rFonts w:ascii="Kaiti SC" w:eastAsia="Kaiti SC" w:hAnsi="Kaiti SC" w:cs="楷体" w:hint="eastAsia"/>
          <w:b/>
          <w:sz w:val="21"/>
          <w:szCs w:val="21"/>
          <w:em w:val="dot"/>
        </w:rPr>
        <w:t>张</w:t>
      </w:r>
      <w:r w:rsidRPr="006F345B">
        <w:rPr>
          <w:rFonts w:ascii="Kaiti SC" w:eastAsia="Kaiti SC" w:hAnsi="Kaiti SC" w:cs="楷体" w:hint="eastAsia"/>
          <w:sz w:val="21"/>
          <w:szCs w:val="21"/>
        </w:rPr>
        <w:t>。至于赤壁之下，波流浸灌，与海相若。清河张君梦得谪居齐安，即其庐之西南为亭，以览观江流之胜，而余兄子瞻名之曰“快哉”。</w:t>
      </w:r>
    </w:p>
    <w:p w14:paraId="6E909176" w14:textId="77777777" w:rsidR="006F345B" w:rsidRPr="006F345B" w:rsidRDefault="006F345B" w:rsidP="000A5A97">
      <w:pPr>
        <w:spacing w:line="400" w:lineRule="exact"/>
        <w:ind w:firstLineChars="200" w:firstLine="420"/>
        <w:rPr>
          <w:rFonts w:ascii="Kaiti SC" w:eastAsia="Kaiti SC" w:hAnsi="Kaiti SC" w:cs="楷体"/>
          <w:sz w:val="21"/>
          <w:szCs w:val="21"/>
        </w:rPr>
      </w:pPr>
      <w:r w:rsidRPr="006F345B">
        <w:rPr>
          <w:rFonts w:ascii="Kaiti SC" w:eastAsia="Kaiti SC" w:hAnsi="Kaiti SC" w:cs="楷体" w:hint="eastAsia"/>
          <w:sz w:val="21"/>
          <w:szCs w:val="21"/>
        </w:rPr>
        <w:t>盖亭之所见，南北百里，东西一舍。涛澜汹涌，风云开阖。昼则舟楫出没于其前，夜则鱼龙悲啸于其下。变化倏忽，动心骇目，不可久视。今乃得玩之几席之上，举目</w:t>
      </w:r>
      <w:r w:rsidRPr="00DC08A7">
        <w:rPr>
          <w:rFonts w:ascii="Kaiti SC" w:eastAsia="Kaiti SC" w:hAnsi="Kaiti SC" w:cs="楷体" w:hint="eastAsia"/>
          <w:b/>
          <w:sz w:val="21"/>
          <w:szCs w:val="21"/>
          <w:em w:val="dot"/>
        </w:rPr>
        <w:t>而</w:t>
      </w:r>
      <w:r w:rsidRPr="006F345B">
        <w:rPr>
          <w:rFonts w:ascii="Kaiti SC" w:eastAsia="Kaiti SC" w:hAnsi="Kaiti SC" w:cs="楷体" w:hint="eastAsia"/>
          <w:sz w:val="21"/>
          <w:szCs w:val="21"/>
        </w:rPr>
        <w:t>足。西望武昌诸山，冈陵起伏，草木行列，烟消日出。渔夫樵父之舍，皆可指数：此其所以为快哉者也。至于长洲之滨，故城之墟，曹孟德、孙仲谋之所</w:t>
      </w:r>
      <w:r w:rsidRPr="00DC08A7">
        <w:rPr>
          <w:rFonts w:ascii="Kaiti SC" w:eastAsia="Kaiti SC" w:hAnsi="Kaiti SC" w:cs="楷体" w:hint="eastAsia"/>
          <w:b/>
          <w:sz w:val="21"/>
          <w:szCs w:val="21"/>
          <w:em w:val="dot"/>
        </w:rPr>
        <w:t>睥睨</w:t>
      </w:r>
      <w:r w:rsidRPr="006F345B">
        <w:rPr>
          <w:rFonts w:ascii="Kaiti SC" w:eastAsia="Kaiti SC" w:hAnsi="Kaiti SC" w:cs="楷体" w:hint="eastAsia"/>
          <w:sz w:val="21"/>
          <w:szCs w:val="21"/>
        </w:rPr>
        <w:t>，周瑜、陆逊之所骋骛。其流风遗迹，亦足以称快世俗。</w:t>
      </w:r>
    </w:p>
    <w:p w14:paraId="3B2957E0" w14:textId="77777777" w:rsidR="006F345B" w:rsidRPr="006F345B" w:rsidRDefault="006F345B" w:rsidP="000A5A97">
      <w:pPr>
        <w:spacing w:line="400" w:lineRule="exact"/>
        <w:ind w:firstLineChars="200" w:firstLine="420"/>
        <w:rPr>
          <w:rFonts w:ascii="Kaiti SC" w:eastAsia="Kaiti SC" w:hAnsi="Kaiti SC" w:cs="楷体"/>
          <w:sz w:val="21"/>
          <w:szCs w:val="21"/>
        </w:rPr>
      </w:pPr>
      <w:r w:rsidRPr="006F345B">
        <w:rPr>
          <w:rFonts w:ascii="Kaiti SC" w:eastAsia="Kaiti SC" w:hAnsi="Kaiti SC" w:cs="楷体" w:hint="eastAsia"/>
          <w:sz w:val="21"/>
          <w:szCs w:val="21"/>
        </w:rPr>
        <w:t>昔楚襄王从宋玉、景差于兰台之宫，有风飒然至者，王披襟</w:t>
      </w:r>
      <w:r w:rsidRPr="00DC08A7">
        <w:rPr>
          <w:rFonts w:ascii="Kaiti SC" w:eastAsia="Kaiti SC" w:hAnsi="Kaiti SC" w:cs="楷体" w:hint="eastAsia"/>
          <w:b/>
          <w:sz w:val="21"/>
          <w:szCs w:val="21"/>
          <w:em w:val="dot"/>
        </w:rPr>
        <w:t>当</w:t>
      </w:r>
      <w:r w:rsidRPr="006F345B">
        <w:rPr>
          <w:rFonts w:ascii="Kaiti SC" w:eastAsia="Kaiti SC" w:hAnsi="Kaiti SC" w:cs="楷体" w:hint="eastAsia"/>
          <w:sz w:val="21"/>
          <w:szCs w:val="21"/>
        </w:rPr>
        <w:t>之，曰：“快哉此风！寡人所与庶人共者耶？”宋玉曰：“此独大王之雄风耳，庶人安得共之！”玉之言盖有讽焉。夫风无雌雄之异，而人有遇不遇</w:t>
      </w:r>
      <w:r w:rsidRPr="00DC08A7">
        <w:rPr>
          <w:rFonts w:ascii="Kaiti SC" w:eastAsia="Kaiti SC" w:hAnsi="Kaiti SC" w:cs="楷体" w:hint="eastAsia"/>
          <w:b/>
          <w:sz w:val="21"/>
          <w:szCs w:val="21"/>
          <w:em w:val="dot"/>
        </w:rPr>
        <w:t>之</w:t>
      </w:r>
      <w:r w:rsidRPr="006F345B">
        <w:rPr>
          <w:rFonts w:ascii="Kaiti SC" w:eastAsia="Kaiti SC" w:hAnsi="Kaiti SC" w:cs="楷体" w:hint="eastAsia"/>
          <w:sz w:val="21"/>
          <w:szCs w:val="21"/>
        </w:rPr>
        <w:t>变；楚王之所以为乐，与庶人之所以为忧，此则人之变也，而风何</w:t>
      </w:r>
      <w:r w:rsidRPr="00DC08A7">
        <w:rPr>
          <w:rFonts w:ascii="Kaiti SC" w:eastAsia="Kaiti SC" w:hAnsi="Kaiti SC" w:cs="楷体" w:hint="eastAsia"/>
          <w:b/>
          <w:sz w:val="21"/>
          <w:szCs w:val="21"/>
          <w:em w:val="dot"/>
        </w:rPr>
        <w:t>与</w:t>
      </w:r>
      <w:r w:rsidRPr="006F345B">
        <w:rPr>
          <w:rFonts w:ascii="Kaiti SC" w:eastAsia="Kaiti SC" w:hAnsi="Kaiti SC" w:cs="楷体" w:hint="eastAsia"/>
          <w:sz w:val="21"/>
          <w:szCs w:val="21"/>
        </w:rPr>
        <w:t>焉？士生于世，使其中不自得，将何往而非病？使其中坦然，不</w:t>
      </w:r>
      <w:r w:rsidRPr="00DC08A7">
        <w:rPr>
          <w:rFonts w:ascii="Kaiti SC" w:eastAsia="Kaiti SC" w:hAnsi="Kaiti SC" w:cs="楷体" w:hint="eastAsia"/>
          <w:b/>
          <w:sz w:val="21"/>
          <w:szCs w:val="21"/>
          <w:em w:val="dot"/>
        </w:rPr>
        <w:t>以</w:t>
      </w:r>
      <w:r w:rsidRPr="006F345B">
        <w:rPr>
          <w:rFonts w:ascii="Kaiti SC" w:eastAsia="Kaiti SC" w:hAnsi="Kaiti SC" w:cs="楷体" w:hint="eastAsia"/>
          <w:sz w:val="21"/>
          <w:szCs w:val="21"/>
        </w:rPr>
        <w:t>物伤性，将何适而非快？今张君不以谪为患，窃会计之余功</w:t>
      </w:r>
      <w:r w:rsidRPr="006F345B">
        <w:rPr>
          <w:rFonts w:ascii="Kaiti SC" w:eastAsia="Kaiti SC" w:hAnsi="Kaiti SC" w:cs="楷体" w:hint="eastAsia"/>
          <w:sz w:val="21"/>
          <w:szCs w:val="21"/>
          <w:vertAlign w:val="superscript"/>
        </w:rPr>
        <w:t>①</w:t>
      </w:r>
      <w:r w:rsidRPr="006F345B">
        <w:rPr>
          <w:rFonts w:ascii="Kaiti SC" w:eastAsia="Kaiti SC" w:hAnsi="Kaiti SC" w:cs="楷体" w:hint="eastAsia"/>
          <w:sz w:val="21"/>
          <w:szCs w:val="21"/>
        </w:rPr>
        <w:t>，而自放山水之间，此其中宜有以过人者。将蓬户瓮牖，无所不快；而况乎濯长江之清流，揖西山之白云，穷耳目之胜以自适也哉！不然，连山绝壑，长林古木，振之以清风，照之以明月，此皆骚人思士之所以悲伤憔悴而不能胜者，乌睹其</w:t>
      </w:r>
      <w:r w:rsidRPr="00DC08A7">
        <w:rPr>
          <w:rFonts w:ascii="Kaiti SC" w:eastAsia="Kaiti SC" w:hAnsi="Kaiti SC" w:cs="楷体" w:hint="eastAsia"/>
          <w:b/>
          <w:sz w:val="21"/>
          <w:szCs w:val="21"/>
          <w:em w:val="dot"/>
        </w:rPr>
        <w:t>为</w:t>
      </w:r>
      <w:r w:rsidRPr="006F345B">
        <w:rPr>
          <w:rFonts w:ascii="Kaiti SC" w:eastAsia="Kaiti SC" w:hAnsi="Kaiti SC" w:cs="楷体" w:hint="eastAsia"/>
          <w:sz w:val="21"/>
          <w:szCs w:val="21"/>
        </w:rPr>
        <w:t>快也哉！</w:t>
      </w:r>
    </w:p>
    <w:p w14:paraId="3C1CF787" w14:textId="2347599E" w:rsidR="006F345B" w:rsidRDefault="006F345B" w:rsidP="000A5A97">
      <w:pPr>
        <w:spacing w:line="400" w:lineRule="exact"/>
        <w:ind w:firstLineChars="200" w:firstLine="420"/>
        <w:rPr>
          <w:rFonts w:ascii="Kaiti SC" w:eastAsia="Kaiti SC" w:hAnsi="Kaiti SC" w:cs="楷体"/>
          <w:sz w:val="21"/>
          <w:szCs w:val="21"/>
        </w:rPr>
      </w:pPr>
      <w:r w:rsidRPr="006F345B">
        <w:rPr>
          <w:rFonts w:ascii="Kaiti SC" w:eastAsia="Kaiti SC" w:hAnsi="Kaiti SC" w:cs="楷体" w:hint="eastAsia"/>
          <w:sz w:val="21"/>
          <w:szCs w:val="21"/>
        </w:rPr>
        <w:t>元丰六年十一月朔日，赵郡苏辙记。</w:t>
      </w:r>
    </w:p>
    <w:p w14:paraId="0345D426" w14:textId="6149A330" w:rsidR="00EC4009" w:rsidRPr="006F345B" w:rsidRDefault="00EC4009" w:rsidP="000A5A97">
      <w:pPr>
        <w:spacing w:line="400" w:lineRule="exact"/>
        <w:ind w:firstLineChars="2750" w:firstLine="5775"/>
        <w:rPr>
          <w:rFonts w:ascii="Kaiti SC" w:eastAsia="Kaiti SC" w:hAnsi="Kaiti SC" w:cs="楷体"/>
          <w:sz w:val="21"/>
          <w:szCs w:val="21"/>
        </w:rPr>
      </w:pPr>
      <w:r>
        <w:rPr>
          <w:rFonts w:ascii="Kaiti SC" w:eastAsia="Kaiti SC" w:hAnsi="Kaiti SC" w:cs="楷体" w:hint="eastAsia"/>
          <w:sz w:val="21"/>
          <w:szCs w:val="21"/>
        </w:rPr>
        <w:lastRenderedPageBreak/>
        <w:t>（选自苏辙《黄州快哉亭记》）</w:t>
      </w:r>
    </w:p>
    <w:p w14:paraId="3E50D700" w14:textId="235A6C24" w:rsidR="006F345B" w:rsidRPr="00BC1346" w:rsidRDefault="006F345B" w:rsidP="000A5A97">
      <w:pPr>
        <w:adjustRightInd w:val="0"/>
        <w:snapToGrid w:val="0"/>
        <w:spacing w:line="400" w:lineRule="exact"/>
        <w:rPr>
          <w:rFonts w:ascii="Heiti SC Medium" w:eastAsia="Heiti SC Medium" w:hAnsi="Heiti SC Medium"/>
          <w:bCs/>
          <w:sz w:val="18"/>
          <w:szCs w:val="21"/>
        </w:rPr>
      </w:pPr>
      <w:r w:rsidRPr="00BC1346">
        <w:rPr>
          <w:rFonts w:ascii="Heiti SC Medium" w:eastAsia="Heiti SC Medium" w:hAnsi="Heiti SC Medium" w:hint="eastAsia"/>
          <w:bCs/>
          <w:sz w:val="18"/>
          <w:szCs w:val="21"/>
        </w:rPr>
        <w:t>【注释】①会计，指征收钱谷、管理财务行政等事务。余功，公事之余。</w:t>
      </w:r>
    </w:p>
    <w:p w14:paraId="3E54F67D" w14:textId="582C7679" w:rsidR="006F345B" w:rsidRPr="006F345B" w:rsidRDefault="006F345B" w:rsidP="000A5A97">
      <w:pPr>
        <w:adjustRightInd w:val="0"/>
        <w:snapToGrid w:val="0"/>
        <w:spacing w:line="400" w:lineRule="exact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4</w:t>
      </w:r>
      <w:r w:rsidRPr="006F345B">
        <w:rPr>
          <w:rFonts w:hint="eastAsia"/>
          <w:sz w:val="21"/>
          <w:szCs w:val="21"/>
        </w:rPr>
        <w:t>.下列对句中加点词语的解释，</w:t>
      </w:r>
      <w:r w:rsidRPr="00BC1346">
        <w:rPr>
          <w:rFonts w:hint="eastAsia"/>
          <w:sz w:val="21"/>
          <w:szCs w:val="21"/>
          <w:em w:val="dot"/>
        </w:rPr>
        <w:t>不正确</w:t>
      </w:r>
      <w:r w:rsidRPr="006F345B">
        <w:rPr>
          <w:rFonts w:hint="eastAsia"/>
          <w:sz w:val="21"/>
          <w:szCs w:val="21"/>
        </w:rPr>
        <w:t>的一项是（2分）</w:t>
      </w:r>
    </w:p>
    <w:p w14:paraId="5C80EAEE" w14:textId="4B11FC6C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 w:hint="eastAsia"/>
          <w:sz w:val="21"/>
          <w:szCs w:val="21"/>
        </w:rPr>
        <w:t>A</w:t>
      </w:r>
      <w:r w:rsidRPr="00DD5CC2">
        <w:rPr>
          <w:rFonts w:ascii="Times New Roman" w:hAnsi="Times New Roman" w:cs="Times New Roman"/>
          <w:sz w:val="21"/>
          <w:szCs w:val="21"/>
        </w:rPr>
        <w:t>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其势益</w:t>
      </w:r>
      <w:r w:rsidRPr="006F345B">
        <w:rPr>
          <w:rFonts w:hint="eastAsia"/>
          <w:sz w:val="21"/>
          <w:szCs w:val="21"/>
          <w:em w:val="dot"/>
        </w:rPr>
        <w:t>张</w:t>
      </w:r>
      <w:r w:rsidRPr="006F345B">
        <w:rPr>
          <w:rFonts w:hint="eastAsia"/>
          <w:sz w:val="21"/>
          <w:szCs w:val="21"/>
        </w:rPr>
        <w:t xml:space="preserve">                   张：扩大</w:t>
      </w:r>
    </w:p>
    <w:p w14:paraId="58C19E47" w14:textId="0C0D9BF8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 w:hint="eastAsia"/>
          <w:sz w:val="21"/>
          <w:szCs w:val="21"/>
        </w:rPr>
        <w:t>B</w:t>
      </w:r>
      <w:r w:rsidRPr="00DD5CC2">
        <w:rPr>
          <w:rFonts w:ascii="Times New Roman" w:hAnsi="Times New Roman" w:cs="Times New Roman"/>
          <w:sz w:val="21"/>
          <w:szCs w:val="21"/>
        </w:rPr>
        <w:t>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曹孟德、孙仲谋之所</w:t>
      </w:r>
      <w:r w:rsidRPr="006F345B">
        <w:rPr>
          <w:rFonts w:hint="eastAsia"/>
          <w:sz w:val="21"/>
          <w:szCs w:val="21"/>
          <w:em w:val="dot"/>
        </w:rPr>
        <w:t>睥睨</w:t>
      </w:r>
      <w:r w:rsidRPr="006F345B">
        <w:rPr>
          <w:rFonts w:hint="eastAsia"/>
          <w:sz w:val="21"/>
          <w:szCs w:val="21"/>
        </w:rPr>
        <w:t xml:space="preserve">     睥睨：傲视的样子 </w:t>
      </w:r>
    </w:p>
    <w:p w14:paraId="16E1E043" w14:textId="01253FAE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C.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王披襟</w:t>
      </w:r>
      <w:r w:rsidRPr="006F345B">
        <w:rPr>
          <w:rFonts w:hint="eastAsia"/>
          <w:sz w:val="21"/>
          <w:szCs w:val="21"/>
          <w:em w:val="dot"/>
        </w:rPr>
        <w:t>当</w:t>
      </w:r>
      <w:r w:rsidRPr="006F345B">
        <w:rPr>
          <w:rFonts w:hint="eastAsia"/>
          <w:sz w:val="21"/>
          <w:szCs w:val="21"/>
        </w:rPr>
        <w:t xml:space="preserve">之 </w:t>
      </w:r>
      <w:r w:rsidRPr="006F345B">
        <w:rPr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 xml:space="preserve">               当：同“挡”，挡住</w:t>
      </w:r>
    </w:p>
    <w:p w14:paraId="72653557" w14:textId="0D08ADBC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D.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DD5CC2">
        <w:rPr>
          <w:rFonts w:ascii="Times New Roman" w:hAnsi="Times New Roman" w:cs="Times New Roman" w:hint="eastAsia"/>
          <w:sz w:val="21"/>
          <w:szCs w:val="21"/>
        </w:rPr>
        <w:t>而</w:t>
      </w:r>
      <w:r w:rsidRPr="006F345B">
        <w:rPr>
          <w:rFonts w:hint="eastAsia"/>
          <w:sz w:val="21"/>
          <w:szCs w:val="21"/>
        </w:rPr>
        <w:t>风何</w:t>
      </w:r>
      <w:r w:rsidRPr="006F345B">
        <w:rPr>
          <w:rFonts w:hint="eastAsia"/>
          <w:sz w:val="21"/>
          <w:szCs w:val="21"/>
          <w:em w:val="dot"/>
        </w:rPr>
        <w:t>与</w:t>
      </w:r>
      <w:r w:rsidRPr="006F345B">
        <w:rPr>
          <w:rFonts w:hint="eastAsia"/>
          <w:sz w:val="21"/>
          <w:szCs w:val="21"/>
        </w:rPr>
        <w:t>焉</w:t>
      </w:r>
      <w:r w:rsidRPr="006F345B">
        <w:rPr>
          <w:rFonts w:hint="eastAsia"/>
          <w:sz w:val="21"/>
          <w:szCs w:val="21"/>
          <w:em w:val="dot"/>
        </w:rPr>
        <w:t xml:space="preserve"> </w:t>
      </w:r>
      <w:r w:rsidRPr="006F345B">
        <w:rPr>
          <w:sz w:val="21"/>
          <w:szCs w:val="21"/>
          <w:em w:val="dot"/>
        </w:rPr>
        <w:t xml:space="preserve">       </w:t>
      </w:r>
      <w:r w:rsidRPr="006F345B">
        <w:rPr>
          <w:rFonts w:hint="eastAsia"/>
          <w:sz w:val="21"/>
          <w:szCs w:val="21"/>
          <w:em w:val="dot"/>
        </w:rPr>
        <w:t xml:space="preserve">      </w:t>
      </w:r>
      <w:r w:rsidRPr="006F345B">
        <w:rPr>
          <w:sz w:val="21"/>
          <w:szCs w:val="21"/>
          <w:em w:val="dot"/>
        </w:rPr>
        <w:t xml:space="preserve">   </w:t>
      </w:r>
      <w:r w:rsidRPr="006F345B">
        <w:rPr>
          <w:rFonts w:hint="eastAsia"/>
          <w:sz w:val="21"/>
          <w:szCs w:val="21"/>
        </w:rPr>
        <w:t>与：参与</w:t>
      </w:r>
    </w:p>
    <w:p w14:paraId="2FBC43FE" w14:textId="09985570" w:rsidR="006F345B" w:rsidRPr="006F345B" w:rsidRDefault="006F345B" w:rsidP="000A5A97">
      <w:pPr>
        <w:adjustRightInd w:val="0"/>
        <w:snapToGrid w:val="0"/>
        <w:spacing w:line="400" w:lineRule="exact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5.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下列各组语句中，加点词的意义和用法都相同的一组是（2分）</w:t>
      </w:r>
    </w:p>
    <w:p w14:paraId="648924A3" w14:textId="1CFCD8BB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 w:hint="eastAsia"/>
          <w:sz w:val="21"/>
          <w:szCs w:val="21"/>
        </w:rPr>
        <w:t>A</w:t>
      </w:r>
      <w:r w:rsidRPr="00DD5CC2">
        <w:rPr>
          <w:rFonts w:ascii="Times New Roman" w:hAnsi="Times New Roman" w:cs="Times New Roman"/>
          <w:sz w:val="21"/>
          <w:szCs w:val="21"/>
        </w:rPr>
        <w:t>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举目</w:t>
      </w:r>
      <w:r w:rsidRPr="006F345B">
        <w:rPr>
          <w:rFonts w:hint="eastAsia"/>
          <w:sz w:val="21"/>
          <w:szCs w:val="21"/>
          <w:em w:val="dot"/>
        </w:rPr>
        <w:t>而</w:t>
      </w:r>
      <w:r w:rsidRPr="006F345B">
        <w:rPr>
          <w:rFonts w:hint="eastAsia"/>
          <w:sz w:val="21"/>
          <w:szCs w:val="21"/>
        </w:rPr>
        <w:t xml:space="preserve">足 </w:t>
      </w:r>
      <w:r w:rsidRPr="006F345B">
        <w:rPr>
          <w:sz w:val="21"/>
          <w:szCs w:val="21"/>
        </w:rPr>
        <w:t xml:space="preserve">                  </w:t>
      </w:r>
      <w:r w:rsidRPr="006F345B">
        <w:rPr>
          <w:rFonts w:hint="eastAsia"/>
          <w:sz w:val="21"/>
          <w:szCs w:val="21"/>
        </w:rPr>
        <w:t>泉涓涓</w:t>
      </w:r>
      <w:r w:rsidRPr="006F345B">
        <w:rPr>
          <w:rFonts w:hint="eastAsia"/>
          <w:sz w:val="21"/>
          <w:szCs w:val="21"/>
          <w:em w:val="dot"/>
        </w:rPr>
        <w:t>而</w:t>
      </w:r>
      <w:r w:rsidRPr="006F345B">
        <w:rPr>
          <w:rFonts w:hint="eastAsia"/>
          <w:sz w:val="21"/>
          <w:szCs w:val="21"/>
        </w:rPr>
        <w:t>始流</w:t>
      </w:r>
      <w:r w:rsidRPr="006F345B">
        <w:rPr>
          <w:sz w:val="21"/>
          <w:szCs w:val="21"/>
        </w:rPr>
        <w:t xml:space="preserve">       </w:t>
      </w:r>
    </w:p>
    <w:p w14:paraId="7C4F7859" w14:textId="2B134139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 w:hint="eastAsia"/>
          <w:sz w:val="21"/>
          <w:szCs w:val="21"/>
        </w:rPr>
        <w:t>B</w:t>
      </w:r>
      <w:r w:rsidRPr="00DD5CC2">
        <w:rPr>
          <w:rFonts w:ascii="Times New Roman" w:hAnsi="Times New Roman" w:cs="Times New Roman"/>
          <w:sz w:val="21"/>
          <w:szCs w:val="21"/>
        </w:rPr>
        <w:t>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而人有遇不遇</w:t>
      </w:r>
      <w:r w:rsidRPr="006F345B">
        <w:rPr>
          <w:rFonts w:hint="eastAsia"/>
          <w:sz w:val="21"/>
          <w:szCs w:val="21"/>
          <w:em w:val="dot"/>
        </w:rPr>
        <w:t>之</w:t>
      </w:r>
      <w:r w:rsidRPr="006F345B">
        <w:rPr>
          <w:rFonts w:hint="eastAsia"/>
          <w:sz w:val="21"/>
          <w:szCs w:val="21"/>
        </w:rPr>
        <w:t xml:space="preserve">变 </w:t>
      </w:r>
      <w:r w:rsidRPr="006F345B">
        <w:rPr>
          <w:sz w:val="21"/>
          <w:szCs w:val="21"/>
        </w:rPr>
        <w:t xml:space="preserve">          </w:t>
      </w:r>
      <w:r w:rsidRPr="006F345B">
        <w:rPr>
          <w:rFonts w:hint="eastAsia"/>
          <w:sz w:val="21"/>
          <w:szCs w:val="21"/>
        </w:rPr>
        <w:t>悟已往</w:t>
      </w:r>
      <w:r w:rsidRPr="006F345B">
        <w:rPr>
          <w:rFonts w:hint="eastAsia"/>
          <w:sz w:val="21"/>
          <w:szCs w:val="21"/>
          <w:em w:val="dot"/>
        </w:rPr>
        <w:t>之</w:t>
      </w:r>
      <w:r w:rsidRPr="006F345B">
        <w:rPr>
          <w:rFonts w:hint="eastAsia"/>
          <w:sz w:val="21"/>
          <w:szCs w:val="21"/>
        </w:rPr>
        <w:t>不谏</w:t>
      </w:r>
    </w:p>
    <w:p w14:paraId="0FC8E732" w14:textId="1CB9DF88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C.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不</w:t>
      </w:r>
      <w:r w:rsidRPr="006F345B">
        <w:rPr>
          <w:rFonts w:hint="eastAsia"/>
          <w:sz w:val="21"/>
          <w:szCs w:val="21"/>
          <w:em w:val="dot"/>
        </w:rPr>
        <w:t>以</w:t>
      </w:r>
      <w:r w:rsidRPr="006F345B">
        <w:rPr>
          <w:rFonts w:hint="eastAsia"/>
          <w:sz w:val="21"/>
          <w:szCs w:val="21"/>
        </w:rPr>
        <w:t>物伤性</w:t>
      </w:r>
      <w:r w:rsidRPr="006F345B">
        <w:rPr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 xml:space="preserve">            </w:t>
      </w:r>
      <w:r w:rsidRPr="006F345B">
        <w:rPr>
          <w:sz w:val="21"/>
          <w:szCs w:val="21"/>
        </w:rPr>
        <w:t xml:space="preserve">    </w:t>
      </w:r>
      <w:r w:rsidRPr="006F345B">
        <w:rPr>
          <w:rFonts w:hint="eastAsia"/>
          <w:sz w:val="21"/>
          <w:szCs w:val="21"/>
        </w:rPr>
        <w:t>犹不能不</w:t>
      </w:r>
      <w:r w:rsidRPr="006F345B">
        <w:rPr>
          <w:rFonts w:hint="eastAsia"/>
          <w:sz w:val="21"/>
          <w:szCs w:val="21"/>
          <w:em w:val="dot"/>
        </w:rPr>
        <w:t>以</w:t>
      </w:r>
      <w:r w:rsidRPr="006F345B">
        <w:rPr>
          <w:rFonts w:hint="eastAsia"/>
          <w:sz w:val="21"/>
          <w:szCs w:val="21"/>
        </w:rPr>
        <w:t>之兴怀</w:t>
      </w:r>
    </w:p>
    <w:p w14:paraId="295A1C31" w14:textId="21C1243F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D.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DD5CC2">
        <w:rPr>
          <w:rFonts w:ascii="Times New Roman" w:hAnsi="Times New Roman" w:cs="Times New Roman" w:hint="eastAsia"/>
          <w:sz w:val="21"/>
          <w:szCs w:val="21"/>
        </w:rPr>
        <w:t>乌</w:t>
      </w:r>
      <w:r w:rsidRPr="006F345B">
        <w:rPr>
          <w:rFonts w:hint="eastAsia"/>
          <w:sz w:val="21"/>
          <w:szCs w:val="21"/>
        </w:rPr>
        <w:t>睹其</w:t>
      </w:r>
      <w:r w:rsidRPr="006F345B">
        <w:rPr>
          <w:rFonts w:hint="eastAsia"/>
          <w:sz w:val="21"/>
          <w:szCs w:val="21"/>
          <w:em w:val="dot"/>
        </w:rPr>
        <w:t>为</w:t>
      </w:r>
      <w:r w:rsidRPr="006F345B">
        <w:rPr>
          <w:rFonts w:hint="eastAsia"/>
          <w:sz w:val="21"/>
          <w:szCs w:val="21"/>
        </w:rPr>
        <w:t xml:space="preserve">快也哉         </w:t>
      </w:r>
      <w:r w:rsidRPr="006F345B">
        <w:rPr>
          <w:sz w:val="21"/>
          <w:szCs w:val="21"/>
        </w:rPr>
        <w:t xml:space="preserve">    </w:t>
      </w:r>
      <w:r w:rsidRPr="006F345B">
        <w:rPr>
          <w:rFonts w:hint="eastAsia"/>
          <w:sz w:val="21"/>
          <w:szCs w:val="21"/>
        </w:rPr>
        <w:t>引以</w:t>
      </w:r>
      <w:r w:rsidRPr="006F345B">
        <w:rPr>
          <w:rFonts w:hint="eastAsia"/>
          <w:sz w:val="21"/>
          <w:szCs w:val="21"/>
          <w:em w:val="dot"/>
        </w:rPr>
        <w:t>为</w:t>
      </w:r>
      <w:r w:rsidRPr="006F345B">
        <w:rPr>
          <w:rFonts w:hint="eastAsia"/>
          <w:sz w:val="21"/>
          <w:szCs w:val="21"/>
        </w:rPr>
        <w:t>流觞曲水</w:t>
      </w:r>
    </w:p>
    <w:p w14:paraId="00F85208" w14:textId="34126748" w:rsidR="006F345B" w:rsidRPr="006F345B" w:rsidRDefault="006F345B" w:rsidP="000A5A97">
      <w:pPr>
        <w:adjustRightInd w:val="0"/>
        <w:snapToGrid w:val="0"/>
        <w:spacing w:line="400" w:lineRule="exact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6.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下列对文意的理解</w:t>
      </w:r>
      <w:r w:rsidRPr="00BC1346">
        <w:rPr>
          <w:rFonts w:hint="eastAsia"/>
          <w:sz w:val="21"/>
          <w:szCs w:val="21"/>
          <w:em w:val="dot"/>
        </w:rPr>
        <w:t>不正确</w:t>
      </w:r>
      <w:r w:rsidRPr="006F345B">
        <w:rPr>
          <w:rFonts w:hint="eastAsia"/>
          <w:sz w:val="21"/>
          <w:szCs w:val="21"/>
        </w:rPr>
        <w:t>的一项是（2分）</w:t>
      </w:r>
    </w:p>
    <w:p w14:paraId="516FA24B" w14:textId="74139632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A.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文章由写景叙事入手，而后转入议论。条理清晰，结构严谨，情景俱出，境界深远。</w:t>
      </w:r>
    </w:p>
    <w:p w14:paraId="42B20997" w14:textId="39405542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 w:hint="eastAsia"/>
          <w:sz w:val="21"/>
          <w:szCs w:val="21"/>
        </w:rPr>
        <w:t>B.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同样是“风”，因帝王与庶人的生活、思想不同而感觉殊异</w:t>
      </w:r>
      <w:r w:rsidR="00331C7C">
        <w:rPr>
          <w:rFonts w:hint="eastAsia"/>
          <w:sz w:val="21"/>
          <w:szCs w:val="21"/>
        </w:rPr>
        <w:t>，</w:t>
      </w:r>
      <w:r w:rsidRPr="006F345B">
        <w:rPr>
          <w:rFonts w:hint="eastAsia"/>
          <w:sz w:val="21"/>
          <w:szCs w:val="21"/>
        </w:rPr>
        <w:t>作者以此引出文章主题。</w:t>
      </w:r>
    </w:p>
    <w:p w14:paraId="4326ABD7" w14:textId="2E75F879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 w:hint="eastAsia"/>
          <w:sz w:val="21"/>
          <w:szCs w:val="21"/>
        </w:rPr>
        <w:t>C.</w:t>
      </w:r>
      <w:r w:rsid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DD5CC2">
        <w:rPr>
          <w:rFonts w:ascii="Times New Roman" w:hAnsi="Times New Roman" w:cs="Times New Roman" w:hint="eastAsia"/>
          <w:sz w:val="21"/>
          <w:szCs w:val="21"/>
        </w:rPr>
        <w:t>文</w:t>
      </w:r>
      <w:r w:rsidRPr="006F345B">
        <w:rPr>
          <w:rFonts w:hint="eastAsia"/>
          <w:sz w:val="21"/>
          <w:szCs w:val="21"/>
        </w:rPr>
        <w:t>章表面上的“快”</w:t>
      </w:r>
      <w:r w:rsidR="001D7FE4">
        <w:rPr>
          <w:rFonts w:hint="eastAsia"/>
          <w:sz w:val="21"/>
          <w:szCs w:val="21"/>
        </w:rPr>
        <w:t>其实</w:t>
      </w:r>
      <w:r w:rsidRPr="006F345B">
        <w:rPr>
          <w:rFonts w:hint="eastAsia"/>
          <w:sz w:val="21"/>
          <w:szCs w:val="21"/>
        </w:rPr>
        <w:t>隐含了心中的“不快”，快意之情中仍隐约可见不平之气。</w:t>
      </w:r>
    </w:p>
    <w:p w14:paraId="3D9B239C" w14:textId="7EC9FA9E" w:rsidR="006F345B" w:rsidRPr="006F345B" w:rsidRDefault="006F345B" w:rsidP="000A5A97">
      <w:pPr>
        <w:adjustRightInd w:val="0"/>
        <w:snapToGrid w:val="0"/>
        <w:spacing w:line="400" w:lineRule="exact"/>
        <w:ind w:firstLineChars="100" w:firstLine="210"/>
        <w:rPr>
          <w:sz w:val="21"/>
          <w:szCs w:val="21"/>
        </w:rPr>
      </w:pPr>
      <w:r w:rsidRPr="00DD5CC2">
        <w:rPr>
          <w:rFonts w:ascii="Times New Roman" w:hAnsi="Times New Roman" w:cs="Times New Roman" w:hint="eastAsia"/>
          <w:sz w:val="21"/>
          <w:szCs w:val="21"/>
        </w:rPr>
        <w:t>D.</w:t>
      </w:r>
      <w:r w:rsidR="00DD5CC2" w:rsidRPr="00DD5CC2">
        <w:rPr>
          <w:rFonts w:ascii="Times New Roman" w:hAnsi="Times New Roman" w:cs="Times New Roman"/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作者为慰藉不得意的士人，提倡士人远离尘世，自寻其乐，过超凡脱俗的隐居生活。</w:t>
      </w:r>
    </w:p>
    <w:p w14:paraId="03B1DC9C" w14:textId="3C977A32" w:rsidR="006F345B" w:rsidRPr="006F345B" w:rsidRDefault="006F345B" w:rsidP="000A5A97">
      <w:pPr>
        <w:adjustRightInd w:val="0"/>
        <w:snapToGrid w:val="0"/>
        <w:spacing w:line="400" w:lineRule="exact"/>
        <w:rPr>
          <w:sz w:val="21"/>
          <w:szCs w:val="21"/>
        </w:rPr>
      </w:pPr>
      <w:r w:rsidRPr="00DD5CC2">
        <w:rPr>
          <w:rFonts w:ascii="Times New Roman" w:hAnsi="Times New Roman" w:cs="Times New Roman"/>
          <w:sz w:val="21"/>
          <w:szCs w:val="21"/>
        </w:rPr>
        <w:t>7.</w:t>
      </w:r>
      <w:r w:rsidR="00DD5CC2">
        <w:rPr>
          <w:sz w:val="21"/>
          <w:szCs w:val="21"/>
        </w:rPr>
        <w:t xml:space="preserve"> </w:t>
      </w:r>
      <w:r w:rsidRPr="006F345B">
        <w:rPr>
          <w:rFonts w:hint="eastAsia"/>
          <w:sz w:val="21"/>
          <w:szCs w:val="21"/>
        </w:rPr>
        <w:t>结合全文，</w:t>
      </w:r>
      <w:r w:rsidR="00D85D77">
        <w:rPr>
          <w:rFonts w:hint="eastAsia"/>
          <w:sz w:val="21"/>
          <w:szCs w:val="21"/>
        </w:rPr>
        <w:t>概括</w:t>
      </w:r>
      <w:r w:rsidRPr="006F345B">
        <w:rPr>
          <w:rFonts w:hint="eastAsia"/>
          <w:sz w:val="21"/>
          <w:szCs w:val="21"/>
        </w:rPr>
        <w:t>“快哉”</w:t>
      </w:r>
      <w:r w:rsidR="006E735F">
        <w:rPr>
          <w:rFonts w:hint="eastAsia"/>
          <w:sz w:val="21"/>
          <w:szCs w:val="21"/>
        </w:rPr>
        <w:t>的具体表现</w:t>
      </w:r>
      <w:r w:rsidRPr="006F345B">
        <w:rPr>
          <w:rFonts w:hint="eastAsia"/>
          <w:sz w:val="21"/>
          <w:szCs w:val="21"/>
        </w:rPr>
        <w:t>。（</w:t>
      </w:r>
      <w:r w:rsidRPr="006F345B">
        <w:rPr>
          <w:sz w:val="21"/>
          <w:szCs w:val="21"/>
        </w:rPr>
        <w:t>4</w:t>
      </w:r>
      <w:r w:rsidRPr="006F345B">
        <w:rPr>
          <w:rFonts w:hint="eastAsia"/>
          <w:sz w:val="21"/>
          <w:szCs w:val="21"/>
        </w:rPr>
        <w:t>分）</w:t>
      </w:r>
    </w:p>
    <w:p w14:paraId="46FB9B40" w14:textId="4BD52537" w:rsidR="005127B2" w:rsidRPr="00BC1346" w:rsidRDefault="005127B2" w:rsidP="000A5A97">
      <w:pPr>
        <w:spacing w:line="400" w:lineRule="exact"/>
        <w:ind w:firstLineChars="100" w:firstLine="210"/>
        <w:rPr>
          <w:rFonts w:ascii="Heiti SC Light" w:eastAsia="Heiti SC Light"/>
          <w:b/>
          <w:color w:val="000000" w:themeColor="text1"/>
          <w:sz w:val="21"/>
        </w:rPr>
      </w:pPr>
      <w:r w:rsidRPr="00BC1346">
        <w:rPr>
          <w:rFonts w:ascii="Heiti SC Light" w:eastAsia="Heiti SC Light" w:hint="eastAsia"/>
          <w:b/>
          <w:color w:val="000000" w:themeColor="text1"/>
          <w:sz w:val="21"/>
        </w:rPr>
        <w:t>（二）根据要求，完成第</w:t>
      </w:r>
      <w:r w:rsidR="006F345B" w:rsidRPr="00BC1346">
        <w:rPr>
          <w:rFonts w:ascii="Heiti SC Light" w:eastAsia="Heiti SC Light"/>
          <w:b/>
          <w:color w:val="000000" w:themeColor="text1"/>
          <w:sz w:val="21"/>
        </w:rPr>
        <w:t>8</w:t>
      </w:r>
      <w:r w:rsidRPr="00BC1346">
        <w:rPr>
          <w:rFonts w:ascii="Heiti SC Light" w:eastAsia="Heiti SC Light" w:hint="eastAsia"/>
          <w:b/>
          <w:color w:val="000000" w:themeColor="text1"/>
          <w:sz w:val="21"/>
        </w:rPr>
        <w:t>题。</w:t>
      </w:r>
    </w:p>
    <w:p w14:paraId="2B5C58A2" w14:textId="1A37B40C" w:rsidR="00150FBC" w:rsidRPr="00BC1346" w:rsidRDefault="006D1A9A" w:rsidP="000A5A97">
      <w:pPr>
        <w:spacing w:line="400" w:lineRule="exact"/>
        <w:textAlignment w:val="center"/>
        <w:rPr>
          <w:rFonts w:ascii="Times New Roman" w:hAnsi="Times New Roman"/>
          <w:color w:val="000000"/>
          <w:sz w:val="21"/>
          <w:szCs w:val="21"/>
        </w:rPr>
      </w:pPr>
      <w:r w:rsidRPr="00DD5CC2">
        <w:rPr>
          <w:rFonts w:ascii="Times New Roman" w:hAnsi="Times New Roman" w:cs="Times New Roman"/>
          <w:color w:val="000000"/>
          <w:sz w:val="21"/>
          <w:szCs w:val="21"/>
        </w:rPr>
        <w:t>8.</w:t>
      </w:r>
      <w:r w:rsidR="00DD5CC2">
        <w:rPr>
          <w:color w:val="000000"/>
          <w:sz w:val="21"/>
          <w:szCs w:val="21"/>
        </w:rPr>
        <w:t xml:space="preserve"> </w:t>
      </w:r>
      <w:r w:rsidR="00150FBC" w:rsidRPr="00BC1346">
        <w:rPr>
          <w:color w:val="000000"/>
          <w:sz w:val="21"/>
          <w:szCs w:val="21"/>
        </w:rPr>
        <w:t>阅读下面《论语》中的文字，按要求回答问题。</w:t>
      </w:r>
    </w:p>
    <w:p w14:paraId="10C0F6C0" w14:textId="2F28D4C3" w:rsidR="00150FBC" w:rsidRPr="00DC08A7" w:rsidRDefault="00150FBC" w:rsidP="000A5A97">
      <w:pPr>
        <w:spacing w:line="400" w:lineRule="exact"/>
        <w:ind w:firstLineChars="250" w:firstLine="525"/>
        <w:textAlignment w:val="center"/>
        <w:rPr>
          <w:rFonts w:ascii="楷体" w:eastAsia="楷体" w:hAnsi="楷体" w:cs="楷体"/>
          <w:color w:val="000000"/>
          <w:sz w:val="21"/>
          <w:szCs w:val="21"/>
        </w:rPr>
      </w:pPr>
      <w:r w:rsidRPr="00BC1346">
        <w:rPr>
          <w:rFonts w:ascii="楷体" w:eastAsia="楷体" w:hAnsi="楷体" w:cs="楷体"/>
          <w:color w:val="000000"/>
          <w:sz w:val="21"/>
          <w:szCs w:val="21"/>
        </w:rPr>
        <w:t>①子曰：</w:t>
      </w:r>
      <w:r w:rsidRPr="00DC08A7">
        <w:rPr>
          <w:rFonts w:ascii="楷体" w:eastAsia="楷体" w:hAnsi="楷体" w:cs="楷体"/>
          <w:color w:val="000000"/>
          <w:sz w:val="21"/>
          <w:szCs w:val="21"/>
        </w:rPr>
        <w:t>“</w:t>
      </w:r>
      <w:r w:rsidRPr="00BC1346">
        <w:rPr>
          <w:rFonts w:ascii="楷体" w:eastAsia="楷体" w:hAnsi="楷体" w:cs="楷体"/>
          <w:color w:val="000000"/>
          <w:sz w:val="21"/>
          <w:szCs w:val="21"/>
        </w:rPr>
        <w:t>譬如为山，未成一篑，</w:t>
      </w:r>
      <w:r w:rsidRPr="00E77E98">
        <w:rPr>
          <w:rFonts w:ascii="楷体" w:eastAsia="楷体" w:hAnsi="楷体" w:cs="楷体"/>
          <w:color w:val="000000"/>
          <w:sz w:val="21"/>
          <w:szCs w:val="21"/>
          <w:em w:val="dot"/>
        </w:rPr>
        <w:t>止</w:t>
      </w:r>
      <w:r w:rsidRPr="00BC1346">
        <w:rPr>
          <w:rFonts w:ascii="楷体" w:eastAsia="楷体" w:hAnsi="楷体" w:cs="楷体"/>
          <w:color w:val="000000"/>
          <w:sz w:val="21"/>
          <w:szCs w:val="21"/>
        </w:rPr>
        <w:t>，吾止也。譬如平地，虽覆一篑，进，吾往也。</w:t>
      </w:r>
      <w:r w:rsidRPr="00DC08A7">
        <w:rPr>
          <w:rFonts w:ascii="楷体" w:eastAsia="楷体" w:hAnsi="楷体" w:cs="楷体"/>
          <w:color w:val="000000"/>
          <w:sz w:val="21"/>
          <w:szCs w:val="21"/>
        </w:rPr>
        <w:t>”</w:t>
      </w:r>
      <w:r w:rsidRPr="00BC1346">
        <w:rPr>
          <w:rFonts w:ascii="楷体" w:eastAsia="楷体" w:hAnsi="楷体" w:cs="楷体"/>
          <w:color w:val="000000"/>
          <w:sz w:val="21"/>
          <w:szCs w:val="21"/>
        </w:rPr>
        <w:t>（《</w:t>
      </w:r>
      <w:r w:rsidRPr="00DC08A7">
        <w:rPr>
          <w:rFonts w:ascii="楷体" w:eastAsia="楷体" w:hAnsi="楷体" w:cs="楷体" w:hint="eastAsia"/>
          <w:color w:val="000000"/>
          <w:sz w:val="21"/>
          <w:szCs w:val="21"/>
        </w:rPr>
        <w:t>论语</w:t>
      </w:r>
      <w:r w:rsidRPr="00DC08A7">
        <w:rPr>
          <w:rFonts w:ascii="楷体" w:eastAsia="楷体" w:hAnsi="楷体" w:cs="楷体"/>
          <w:color w:val="000000"/>
          <w:sz w:val="21"/>
          <w:szCs w:val="21"/>
        </w:rPr>
        <w:t>·</w:t>
      </w:r>
      <w:r w:rsidRPr="00BC1346">
        <w:rPr>
          <w:rFonts w:ascii="楷体" w:eastAsia="楷体" w:hAnsi="楷体" w:cs="楷体"/>
          <w:color w:val="000000"/>
          <w:sz w:val="21"/>
          <w:szCs w:val="21"/>
        </w:rPr>
        <w:t>子罕》）</w:t>
      </w:r>
    </w:p>
    <w:p w14:paraId="55C6EA8E" w14:textId="4C770153" w:rsidR="00150FBC" w:rsidRPr="00DC08A7" w:rsidRDefault="00150FBC" w:rsidP="000A5A97">
      <w:pPr>
        <w:spacing w:line="400" w:lineRule="exact"/>
        <w:ind w:firstLineChars="250" w:firstLine="525"/>
        <w:textAlignment w:val="center"/>
        <w:rPr>
          <w:rFonts w:ascii="楷体" w:eastAsia="楷体" w:hAnsi="楷体" w:cs="楷体"/>
          <w:color w:val="000000"/>
          <w:sz w:val="21"/>
          <w:szCs w:val="21"/>
        </w:rPr>
      </w:pPr>
      <w:r w:rsidRPr="00BC1346">
        <w:rPr>
          <w:rFonts w:ascii="楷体" w:eastAsia="楷体" w:hAnsi="楷体" w:cs="楷体"/>
          <w:color w:val="000000"/>
          <w:sz w:val="21"/>
          <w:szCs w:val="21"/>
        </w:rPr>
        <w:t>②子曰：</w:t>
      </w:r>
      <w:r w:rsidRPr="00DC08A7">
        <w:rPr>
          <w:rFonts w:ascii="楷体" w:eastAsia="楷体" w:hAnsi="楷体" w:cs="楷体"/>
          <w:color w:val="000000"/>
          <w:sz w:val="21"/>
          <w:szCs w:val="21"/>
        </w:rPr>
        <w:t>“</w:t>
      </w:r>
      <w:r w:rsidRPr="00BC1346">
        <w:rPr>
          <w:rFonts w:ascii="楷体" w:eastAsia="楷体" w:hAnsi="楷体" w:cs="楷体"/>
          <w:color w:val="000000"/>
          <w:sz w:val="21"/>
          <w:szCs w:val="21"/>
        </w:rPr>
        <w:t>克己复礼为仁。一日克己复礼，天下归仁焉。为仁由己，而由人乎哉？</w:t>
      </w:r>
      <w:r w:rsidRPr="00DC08A7">
        <w:rPr>
          <w:rFonts w:ascii="楷体" w:eastAsia="楷体" w:hAnsi="楷体" w:cs="楷体"/>
          <w:color w:val="000000"/>
          <w:sz w:val="21"/>
          <w:szCs w:val="21"/>
        </w:rPr>
        <w:t>”</w:t>
      </w:r>
      <w:r w:rsidRPr="00BC1346">
        <w:rPr>
          <w:rFonts w:ascii="楷体" w:eastAsia="楷体" w:hAnsi="楷体" w:cs="楷体"/>
          <w:color w:val="000000"/>
          <w:sz w:val="21"/>
          <w:szCs w:val="21"/>
        </w:rPr>
        <w:t>（《</w:t>
      </w:r>
      <w:r w:rsidRPr="00DC08A7">
        <w:rPr>
          <w:rFonts w:ascii="楷体" w:eastAsia="楷体" w:hAnsi="楷体" w:cs="楷体" w:hint="eastAsia"/>
          <w:color w:val="000000"/>
          <w:sz w:val="21"/>
          <w:szCs w:val="21"/>
        </w:rPr>
        <w:t>论语</w:t>
      </w:r>
      <w:r w:rsidRPr="00DC08A7">
        <w:rPr>
          <w:rFonts w:ascii="楷体" w:eastAsia="楷体" w:hAnsi="楷体" w:cs="楷体"/>
          <w:color w:val="000000"/>
          <w:sz w:val="21"/>
          <w:szCs w:val="21"/>
        </w:rPr>
        <w:t>·</w:t>
      </w:r>
      <w:r w:rsidRPr="00BC1346">
        <w:rPr>
          <w:rFonts w:ascii="楷体" w:eastAsia="楷体" w:hAnsi="楷体" w:cs="楷体"/>
          <w:color w:val="000000"/>
          <w:sz w:val="21"/>
          <w:szCs w:val="21"/>
        </w:rPr>
        <w:t>颜渊》）</w:t>
      </w:r>
    </w:p>
    <w:p w14:paraId="4B213C60" w14:textId="0C7AA7BE" w:rsidR="00150FBC" w:rsidRPr="00DC08A7" w:rsidRDefault="00150FBC" w:rsidP="000A5A97">
      <w:pPr>
        <w:spacing w:line="400" w:lineRule="exact"/>
        <w:ind w:firstLineChars="250" w:firstLine="525"/>
        <w:textAlignment w:val="center"/>
        <w:rPr>
          <w:rFonts w:ascii="楷体" w:eastAsia="楷体" w:hAnsi="楷体" w:cs="楷体"/>
          <w:color w:val="000000"/>
          <w:sz w:val="21"/>
          <w:szCs w:val="21"/>
        </w:rPr>
      </w:pPr>
      <w:r w:rsidRPr="00BC1346">
        <w:rPr>
          <w:rFonts w:ascii="楷体" w:eastAsia="楷体" w:hAnsi="楷体" w:cs="楷体"/>
          <w:color w:val="000000"/>
          <w:sz w:val="21"/>
          <w:szCs w:val="21"/>
        </w:rPr>
        <w:t>③子曰：</w:t>
      </w:r>
      <w:r w:rsidRPr="00DC08A7">
        <w:rPr>
          <w:rFonts w:ascii="楷体" w:eastAsia="楷体" w:hAnsi="楷体" w:cs="楷体"/>
          <w:color w:val="000000"/>
          <w:sz w:val="21"/>
          <w:szCs w:val="21"/>
        </w:rPr>
        <w:t>“</w:t>
      </w:r>
      <w:r w:rsidRPr="00BC1346">
        <w:rPr>
          <w:rFonts w:ascii="楷体" w:eastAsia="楷体" w:hAnsi="楷体" w:cs="楷体"/>
          <w:color w:val="000000"/>
          <w:sz w:val="21"/>
          <w:szCs w:val="21"/>
        </w:rPr>
        <w:t>君子之于天下也，无适也，无莫也，义之与比。</w:t>
      </w:r>
      <w:r w:rsidRPr="00DC08A7">
        <w:rPr>
          <w:rFonts w:ascii="楷体" w:eastAsia="楷体" w:hAnsi="楷体" w:cs="楷体"/>
          <w:color w:val="000000"/>
          <w:sz w:val="21"/>
          <w:szCs w:val="21"/>
        </w:rPr>
        <w:t>”</w:t>
      </w:r>
      <w:r w:rsidRPr="00BC1346">
        <w:rPr>
          <w:rFonts w:ascii="楷体" w:eastAsia="楷体" w:hAnsi="楷体" w:cs="楷体"/>
          <w:color w:val="000000"/>
          <w:sz w:val="21"/>
          <w:szCs w:val="21"/>
        </w:rPr>
        <w:t>（《</w:t>
      </w:r>
      <w:r w:rsidRPr="00DC08A7">
        <w:rPr>
          <w:rFonts w:ascii="楷体" w:eastAsia="楷体" w:hAnsi="楷体" w:cs="楷体" w:hint="eastAsia"/>
          <w:color w:val="000000"/>
          <w:sz w:val="21"/>
          <w:szCs w:val="21"/>
        </w:rPr>
        <w:t>论语</w:t>
      </w:r>
      <w:r w:rsidRPr="00DC08A7">
        <w:rPr>
          <w:rFonts w:ascii="楷体" w:eastAsia="楷体" w:hAnsi="楷体" w:cs="楷体"/>
          <w:color w:val="000000"/>
          <w:sz w:val="21"/>
          <w:szCs w:val="21"/>
        </w:rPr>
        <w:t>·</w:t>
      </w:r>
      <w:r w:rsidRPr="00BC1346">
        <w:rPr>
          <w:rFonts w:ascii="楷体" w:eastAsia="楷体" w:hAnsi="楷体" w:cs="楷体"/>
          <w:color w:val="000000"/>
          <w:sz w:val="21"/>
          <w:szCs w:val="21"/>
        </w:rPr>
        <w:t>里仁》）</w:t>
      </w:r>
    </w:p>
    <w:p w14:paraId="55161334" w14:textId="77777777" w:rsidR="00150FBC" w:rsidRPr="00BC1346" w:rsidRDefault="00150FBC" w:rsidP="000A5A97">
      <w:pPr>
        <w:spacing w:line="400" w:lineRule="exact"/>
        <w:ind w:firstLineChars="250" w:firstLine="525"/>
        <w:textAlignment w:val="center"/>
        <w:rPr>
          <w:color w:val="000000"/>
          <w:sz w:val="21"/>
          <w:szCs w:val="21"/>
        </w:rPr>
      </w:pPr>
      <w:r w:rsidRPr="00BC1346">
        <w:rPr>
          <w:color w:val="000000"/>
          <w:sz w:val="21"/>
          <w:szCs w:val="21"/>
        </w:rPr>
        <w:t>对于①句中加点的“止”有两种解说，一种是“停下来”，另一种是“应该停下来”。由此，对这则语录的解读也有所不同。</w:t>
      </w:r>
    </w:p>
    <w:p w14:paraId="4AEB940C" w14:textId="1DEA3B93" w:rsidR="00150FBC" w:rsidRPr="00BC1346" w:rsidRDefault="00150FBC" w:rsidP="000A5A97">
      <w:pPr>
        <w:spacing w:line="400" w:lineRule="exact"/>
        <w:ind w:firstLineChars="200" w:firstLine="420"/>
        <w:textAlignment w:val="center"/>
        <w:rPr>
          <w:color w:val="000000"/>
          <w:sz w:val="21"/>
          <w:szCs w:val="21"/>
        </w:rPr>
      </w:pPr>
      <w:r w:rsidRPr="00BC1346">
        <w:rPr>
          <w:color w:val="000000"/>
          <w:sz w:val="21"/>
          <w:szCs w:val="21"/>
        </w:rPr>
        <w:t>（1）请按以上两种解说分别解释①句。</w:t>
      </w:r>
      <w:r w:rsidR="006D1A9A">
        <w:rPr>
          <w:rFonts w:hint="eastAsia"/>
          <w:color w:val="000000"/>
          <w:sz w:val="21"/>
          <w:szCs w:val="21"/>
        </w:rPr>
        <w:t>（2分）</w:t>
      </w:r>
    </w:p>
    <w:p w14:paraId="4A9B6840" w14:textId="132D4912" w:rsidR="00150FBC" w:rsidRPr="00BC1346" w:rsidRDefault="00150FBC" w:rsidP="000A5A97">
      <w:pPr>
        <w:spacing w:line="400" w:lineRule="exact"/>
        <w:ind w:firstLineChars="200" w:firstLine="420"/>
        <w:textAlignment w:val="center"/>
        <w:rPr>
          <w:color w:val="000000"/>
          <w:sz w:val="21"/>
          <w:szCs w:val="21"/>
        </w:rPr>
      </w:pPr>
      <w:r w:rsidRPr="00BC1346">
        <w:rPr>
          <w:color w:val="000000"/>
          <w:sz w:val="21"/>
          <w:szCs w:val="21"/>
        </w:rPr>
        <w:t>（2）请借助②③句</w:t>
      </w:r>
      <w:r w:rsidR="006068FB">
        <w:rPr>
          <w:rFonts w:hint="eastAsia"/>
          <w:color w:val="000000"/>
          <w:sz w:val="21"/>
          <w:szCs w:val="21"/>
        </w:rPr>
        <w:t>分别</w:t>
      </w:r>
      <w:r w:rsidRPr="00BC1346">
        <w:rPr>
          <w:color w:val="000000"/>
          <w:sz w:val="21"/>
          <w:szCs w:val="21"/>
        </w:rPr>
        <w:t>概括两种解读的侧重点。</w:t>
      </w:r>
      <w:r w:rsidR="006D1A9A">
        <w:rPr>
          <w:rFonts w:hint="eastAsia"/>
          <w:color w:val="000000"/>
          <w:sz w:val="21"/>
          <w:szCs w:val="21"/>
        </w:rPr>
        <w:t>（4分）</w:t>
      </w:r>
    </w:p>
    <w:p w14:paraId="58F9490C" w14:textId="77777777" w:rsidR="00F0102F" w:rsidRPr="006F345B" w:rsidRDefault="00F0102F" w:rsidP="000A5A97">
      <w:pPr>
        <w:spacing w:line="400" w:lineRule="exact"/>
        <w:rPr>
          <w:rFonts w:ascii="Heiti SC Medium" w:eastAsia="Heiti SC Medium" w:hAnsi="Heiti SC Medium"/>
          <w:b/>
          <w:sz w:val="21"/>
          <w:szCs w:val="21"/>
        </w:rPr>
      </w:pPr>
    </w:p>
    <w:p w14:paraId="505788DA" w14:textId="0C984606" w:rsidR="002A60CD" w:rsidRPr="00E11715" w:rsidRDefault="002A60CD" w:rsidP="000A5A97">
      <w:pPr>
        <w:pStyle w:val="a4"/>
        <w:snapToGrid w:val="0"/>
        <w:spacing w:line="400" w:lineRule="exact"/>
        <w:rPr>
          <w:rFonts w:ascii="Heiti SC Light" w:eastAsia="Heiti SC Light" w:hAnsi="华文宋体"/>
          <w:b/>
          <w:color w:val="000000" w:themeColor="text1"/>
          <w:sz w:val="18"/>
          <w:szCs w:val="21"/>
        </w:rPr>
      </w:pPr>
      <w:r w:rsidRPr="00E11715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t>三、本大题共</w:t>
      </w:r>
      <w:r w:rsidR="00991B0D">
        <w:rPr>
          <w:rFonts w:ascii="Times New Roman" w:eastAsia="Heiti SC Light" w:hAnsi="Times New Roman" w:cs="Times New Roman"/>
          <w:b/>
          <w:bCs/>
          <w:color w:val="000000" w:themeColor="text1"/>
          <w:kern w:val="0"/>
          <w:szCs w:val="24"/>
        </w:rPr>
        <w:t>4</w:t>
      </w:r>
      <w:r w:rsidRPr="00E11715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t>小题，共</w:t>
      </w:r>
      <w:r w:rsidR="00991B0D">
        <w:rPr>
          <w:rFonts w:ascii="Times New Roman" w:eastAsia="Heiti SC Light" w:hAnsi="Times New Roman" w:cs="Times New Roman"/>
          <w:b/>
          <w:bCs/>
          <w:color w:val="000000" w:themeColor="text1"/>
          <w:kern w:val="0"/>
          <w:szCs w:val="24"/>
        </w:rPr>
        <w:t>16</w:t>
      </w:r>
      <w:r w:rsidRPr="00E11715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t>分。</w:t>
      </w:r>
    </w:p>
    <w:p w14:paraId="070F468D" w14:textId="4B01994E" w:rsidR="007864D5" w:rsidRPr="005127B2" w:rsidRDefault="002A60CD" w:rsidP="000A5A97">
      <w:pPr>
        <w:snapToGrid w:val="0"/>
        <w:spacing w:line="400" w:lineRule="exact"/>
        <w:ind w:firstLineChars="200" w:firstLine="420"/>
        <w:rPr>
          <w:rFonts w:ascii="黑体" w:eastAsia="黑体" w:hAnsi="黑体" w:cs="楷体"/>
          <w:b/>
          <w:color w:val="000000" w:themeColor="text1"/>
          <w:sz w:val="21"/>
          <w:szCs w:val="21"/>
        </w:rPr>
      </w:pPr>
      <w:r w:rsidRPr="00E11715">
        <w:rPr>
          <w:rFonts w:ascii="Heiti SC Light" w:eastAsia="Heiti SC Light" w:hint="eastAsia"/>
          <w:b/>
          <w:color w:val="000000" w:themeColor="text1"/>
          <w:sz w:val="21"/>
        </w:rPr>
        <w:t>阅读下面诗歌，完成</w:t>
      </w:r>
      <w:r w:rsidR="00150FBC">
        <w:rPr>
          <w:rFonts w:ascii="Times New Roman" w:eastAsia="Heiti SC Light" w:hAnsi="Times New Roman" w:cs="Times New Roman"/>
          <w:b/>
          <w:color w:val="000000" w:themeColor="text1"/>
          <w:sz w:val="21"/>
        </w:rPr>
        <w:t>9</w:t>
      </w:r>
      <w:r w:rsidR="005C6086" w:rsidRPr="007966DD">
        <w:rPr>
          <w:rFonts w:ascii="Times New Roman" w:eastAsia="Heiti SC Light" w:hAnsi="Times New Roman" w:cs="Times New Roman"/>
          <w:b/>
          <w:color w:val="000000" w:themeColor="text1"/>
          <w:sz w:val="21"/>
        </w:rPr>
        <w:t>-</w:t>
      </w:r>
      <w:r w:rsidRPr="007966DD">
        <w:rPr>
          <w:rFonts w:ascii="Times New Roman" w:eastAsia="Heiti SC Light" w:hAnsi="Times New Roman" w:cs="Times New Roman"/>
          <w:b/>
          <w:color w:val="000000" w:themeColor="text1"/>
          <w:sz w:val="21"/>
        </w:rPr>
        <w:t>1</w:t>
      </w:r>
      <w:r w:rsidR="00150FBC">
        <w:rPr>
          <w:rFonts w:ascii="Times New Roman" w:eastAsia="Heiti SC Light" w:hAnsi="Times New Roman" w:cs="Times New Roman"/>
          <w:b/>
          <w:color w:val="000000" w:themeColor="text1"/>
          <w:sz w:val="21"/>
        </w:rPr>
        <w:t>1</w:t>
      </w:r>
      <w:r w:rsidRPr="00E11715">
        <w:rPr>
          <w:rFonts w:ascii="Heiti SC Light" w:eastAsia="Heiti SC Light" w:hint="eastAsia"/>
          <w:b/>
          <w:color w:val="000000" w:themeColor="text1"/>
          <w:sz w:val="21"/>
        </w:rPr>
        <w:t>题。</w:t>
      </w:r>
      <w:r w:rsidR="00250E5A">
        <w:rPr>
          <w:rFonts w:ascii="黑体" w:eastAsia="黑体" w:hAnsi="黑体" w:cs="楷体"/>
          <w:b/>
          <w:color w:val="000000" w:themeColor="text1"/>
          <w:szCs w:val="21"/>
        </w:rPr>
        <w:t xml:space="preserve"> </w:t>
      </w:r>
    </w:p>
    <w:p w14:paraId="6310C9F7" w14:textId="77777777" w:rsidR="00150FBC" w:rsidRPr="00A423F9" w:rsidRDefault="00150FBC" w:rsidP="000A5A97">
      <w:pPr>
        <w:spacing w:line="400" w:lineRule="exact"/>
        <w:jc w:val="center"/>
        <w:textAlignment w:val="center"/>
        <w:rPr>
          <w:rFonts w:ascii="楷体" w:eastAsia="楷体" w:hAnsi="楷体"/>
          <w:sz w:val="21"/>
        </w:rPr>
      </w:pPr>
      <w:r w:rsidRPr="00A423F9">
        <w:rPr>
          <w:rFonts w:ascii="楷体" w:eastAsia="楷体" w:hAnsi="楷体" w:hint="eastAsia"/>
          <w:bCs/>
          <w:sz w:val="21"/>
        </w:rPr>
        <w:t>闻黄鹂</w:t>
      </w:r>
      <w:r w:rsidRPr="00A423F9">
        <w:rPr>
          <w:rFonts w:ascii="楷体" w:eastAsia="楷体" w:hAnsi="楷体" w:hint="eastAsia"/>
          <w:sz w:val="21"/>
          <w:vertAlign w:val="superscript"/>
        </w:rPr>
        <w:t>①</w:t>
      </w:r>
    </w:p>
    <w:p w14:paraId="1620E44C" w14:textId="5478344C" w:rsidR="00150FBC" w:rsidRPr="00150FBC" w:rsidRDefault="00150FBC" w:rsidP="000A5A97">
      <w:pPr>
        <w:spacing w:line="400" w:lineRule="exact"/>
        <w:jc w:val="center"/>
        <w:textAlignment w:val="center"/>
        <w:rPr>
          <w:rFonts w:ascii="楷体" w:eastAsia="楷体" w:hAnsi="楷体"/>
          <w:sz w:val="21"/>
        </w:rPr>
      </w:pPr>
      <w:r w:rsidRPr="00150FBC">
        <w:rPr>
          <w:rFonts w:ascii="楷体" w:eastAsia="楷体" w:hAnsi="楷体" w:hint="eastAsia"/>
          <w:sz w:val="21"/>
        </w:rPr>
        <w:t>柳宗元</w:t>
      </w:r>
    </w:p>
    <w:p w14:paraId="06E2E9BD" w14:textId="77777777" w:rsidR="00150FBC" w:rsidRPr="00150FBC" w:rsidRDefault="00150FBC" w:rsidP="000A5A97">
      <w:pPr>
        <w:spacing w:line="400" w:lineRule="exact"/>
        <w:jc w:val="center"/>
        <w:textAlignment w:val="center"/>
        <w:rPr>
          <w:rFonts w:ascii="楷体" w:eastAsia="楷体" w:hAnsi="楷体"/>
          <w:sz w:val="21"/>
        </w:rPr>
      </w:pPr>
      <w:r w:rsidRPr="00150FBC">
        <w:rPr>
          <w:rFonts w:ascii="楷体" w:eastAsia="楷体" w:hAnsi="楷体" w:hint="eastAsia"/>
          <w:sz w:val="21"/>
        </w:rPr>
        <w:t>倦闻子规朝暮声，不意忽有黄鹂鸣。</w:t>
      </w:r>
    </w:p>
    <w:p w14:paraId="4A2DBEFE" w14:textId="77777777" w:rsidR="00150FBC" w:rsidRPr="00150FBC" w:rsidRDefault="00150FBC" w:rsidP="000A5A97">
      <w:pPr>
        <w:spacing w:line="400" w:lineRule="exact"/>
        <w:jc w:val="center"/>
        <w:textAlignment w:val="center"/>
        <w:rPr>
          <w:rFonts w:ascii="楷体" w:eastAsia="楷体" w:hAnsi="楷体"/>
          <w:sz w:val="21"/>
        </w:rPr>
      </w:pPr>
      <w:r w:rsidRPr="00150FBC">
        <w:rPr>
          <w:rFonts w:ascii="楷体" w:eastAsia="楷体" w:hAnsi="楷体" w:hint="eastAsia"/>
          <w:sz w:val="21"/>
        </w:rPr>
        <w:lastRenderedPageBreak/>
        <w:t>一声梦断楚江曲，满眼故园春意生。</w:t>
      </w:r>
    </w:p>
    <w:p w14:paraId="5804ED1D" w14:textId="77777777" w:rsidR="00150FBC" w:rsidRPr="00150FBC" w:rsidRDefault="00150FBC" w:rsidP="000A5A97">
      <w:pPr>
        <w:spacing w:line="400" w:lineRule="exact"/>
        <w:jc w:val="center"/>
        <w:textAlignment w:val="center"/>
        <w:rPr>
          <w:rFonts w:ascii="楷体" w:eastAsia="楷体" w:hAnsi="楷体"/>
          <w:sz w:val="21"/>
        </w:rPr>
      </w:pPr>
      <w:r w:rsidRPr="00150FBC">
        <w:rPr>
          <w:rFonts w:ascii="楷体" w:eastAsia="楷体" w:hAnsi="楷体" w:hint="eastAsia"/>
          <w:sz w:val="21"/>
        </w:rPr>
        <w:t>目极千里无山河，麦芒际天摇清波。</w:t>
      </w:r>
    </w:p>
    <w:p w14:paraId="50095F61" w14:textId="77777777" w:rsidR="00150FBC" w:rsidRPr="00150FBC" w:rsidRDefault="00150FBC" w:rsidP="000A5A97">
      <w:pPr>
        <w:spacing w:line="400" w:lineRule="exact"/>
        <w:jc w:val="center"/>
        <w:textAlignment w:val="center"/>
        <w:rPr>
          <w:rFonts w:ascii="楷体" w:eastAsia="楷体" w:hAnsi="楷体"/>
          <w:sz w:val="21"/>
        </w:rPr>
      </w:pPr>
      <w:r w:rsidRPr="00150FBC">
        <w:rPr>
          <w:rFonts w:ascii="楷体" w:eastAsia="楷体" w:hAnsi="楷体" w:hint="eastAsia"/>
          <w:sz w:val="21"/>
        </w:rPr>
        <w:t xml:space="preserve"> 王畿</w:t>
      </w:r>
      <w:r w:rsidRPr="00150FBC">
        <w:rPr>
          <w:rFonts w:ascii="楷体" w:eastAsia="楷体" w:hAnsi="楷体" w:hint="eastAsia"/>
          <w:sz w:val="21"/>
          <w:vertAlign w:val="superscript"/>
        </w:rPr>
        <w:t>②</w:t>
      </w:r>
      <w:r w:rsidRPr="00150FBC">
        <w:rPr>
          <w:rFonts w:ascii="楷体" w:eastAsia="楷体" w:hAnsi="楷体" w:hint="eastAsia"/>
          <w:sz w:val="21"/>
        </w:rPr>
        <w:t>优本少赋役，务闲酒熟饶经过。</w:t>
      </w:r>
    </w:p>
    <w:p w14:paraId="129CF105" w14:textId="77777777" w:rsidR="00150FBC" w:rsidRPr="00150FBC" w:rsidRDefault="00150FBC" w:rsidP="000A5A97">
      <w:pPr>
        <w:spacing w:line="400" w:lineRule="exact"/>
        <w:jc w:val="center"/>
        <w:textAlignment w:val="center"/>
        <w:rPr>
          <w:rFonts w:ascii="楷体" w:eastAsia="楷体" w:hAnsi="楷体"/>
          <w:sz w:val="21"/>
        </w:rPr>
      </w:pPr>
      <w:r w:rsidRPr="00150FBC">
        <w:rPr>
          <w:rFonts w:ascii="楷体" w:eastAsia="楷体" w:hAnsi="楷体" w:hint="eastAsia"/>
          <w:sz w:val="21"/>
        </w:rPr>
        <w:t>此时晴烟最深处，舍南巷北遥相语。</w:t>
      </w:r>
    </w:p>
    <w:p w14:paraId="29D70C0F" w14:textId="77777777" w:rsidR="00150FBC" w:rsidRPr="00150FBC" w:rsidRDefault="00150FBC" w:rsidP="000A5A97">
      <w:pPr>
        <w:spacing w:line="400" w:lineRule="exact"/>
        <w:jc w:val="center"/>
        <w:textAlignment w:val="center"/>
        <w:rPr>
          <w:rFonts w:ascii="楷体" w:eastAsia="楷体" w:hAnsi="楷体"/>
          <w:sz w:val="21"/>
        </w:rPr>
      </w:pPr>
      <w:r w:rsidRPr="00150FBC">
        <w:rPr>
          <w:rFonts w:ascii="楷体" w:eastAsia="楷体" w:hAnsi="楷体" w:hint="eastAsia"/>
          <w:sz w:val="21"/>
        </w:rPr>
        <w:t xml:space="preserve">   翻日迥度昆明</w:t>
      </w:r>
      <w:r w:rsidRPr="00150FBC">
        <w:rPr>
          <w:rFonts w:ascii="楷体" w:eastAsia="楷体" w:hAnsi="楷体" w:hint="eastAsia"/>
          <w:sz w:val="21"/>
          <w:vertAlign w:val="superscript"/>
        </w:rPr>
        <w:t>③</w:t>
      </w:r>
      <w:r w:rsidRPr="00150FBC">
        <w:rPr>
          <w:rFonts w:ascii="楷体" w:eastAsia="楷体" w:hAnsi="楷体" w:hint="eastAsia"/>
          <w:sz w:val="21"/>
        </w:rPr>
        <w:t>飞，凌风邪看细柳</w:t>
      </w:r>
      <w:r w:rsidRPr="00150FBC">
        <w:rPr>
          <w:rFonts w:ascii="楷体" w:eastAsia="楷体" w:hAnsi="楷体" w:hint="eastAsia"/>
          <w:sz w:val="21"/>
          <w:vertAlign w:val="superscript"/>
        </w:rPr>
        <w:t>④</w:t>
      </w:r>
      <w:r w:rsidRPr="00150FBC">
        <w:rPr>
          <w:rFonts w:ascii="楷体" w:eastAsia="楷体" w:hAnsi="楷体" w:hint="eastAsia"/>
          <w:sz w:val="21"/>
        </w:rPr>
        <w:t>翥</w:t>
      </w:r>
      <w:r w:rsidRPr="00150FBC">
        <w:rPr>
          <w:rFonts w:ascii="楷体" w:eastAsia="楷体" w:hAnsi="楷体" w:hint="eastAsia"/>
          <w:sz w:val="21"/>
          <w:vertAlign w:val="superscript"/>
        </w:rPr>
        <w:t>⑤</w:t>
      </w:r>
      <w:r w:rsidRPr="00150FBC">
        <w:rPr>
          <w:rFonts w:ascii="楷体" w:eastAsia="楷体" w:hAnsi="楷体" w:hint="eastAsia"/>
          <w:sz w:val="21"/>
        </w:rPr>
        <w:t>。</w:t>
      </w:r>
    </w:p>
    <w:p w14:paraId="39F65A9D" w14:textId="77777777" w:rsidR="00150FBC" w:rsidRPr="00150FBC" w:rsidRDefault="00150FBC" w:rsidP="000A5A97">
      <w:pPr>
        <w:spacing w:line="400" w:lineRule="exact"/>
        <w:jc w:val="center"/>
        <w:textAlignment w:val="center"/>
        <w:rPr>
          <w:rFonts w:ascii="楷体" w:eastAsia="楷体" w:hAnsi="楷体"/>
          <w:sz w:val="21"/>
        </w:rPr>
      </w:pPr>
      <w:r w:rsidRPr="00150FBC">
        <w:rPr>
          <w:rFonts w:ascii="楷体" w:eastAsia="楷体" w:hAnsi="楷体" w:hint="eastAsia"/>
          <w:sz w:val="21"/>
        </w:rPr>
        <w:t xml:space="preserve"> 我今误落千万山，身同伧</w:t>
      </w:r>
      <w:r w:rsidRPr="00150FBC">
        <w:rPr>
          <w:rFonts w:ascii="楷体" w:eastAsia="楷体" w:hAnsi="楷体" w:hint="eastAsia"/>
          <w:sz w:val="21"/>
          <w:vertAlign w:val="superscript"/>
        </w:rPr>
        <w:t>⑥</w:t>
      </w:r>
      <w:r w:rsidRPr="00150FBC">
        <w:rPr>
          <w:rFonts w:ascii="楷体" w:eastAsia="楷体" w:hAnsi="楷体" w:hint="eastAsia"/>
          <w:sz w:val="21"/>
        </w:rPr>
        <w:t>人不思还。</w:t>
      </w:r>
    </w:p>
    <w:p w14:paraId="3AFF1798" w14:textId="77777777" w:rsidR="00150FBC" w:rsidRPr="00150FBC" w:rsidRDefault="00150FBC" w:rsidP="000A5A97">
      <w:pPr>
        <w:spacing w:line="400" w:lineRule="exact"/>
        <w:jc w:val="center"/>
        <w:textAlignment w:val="center"/>
        <w:rPr>
          <w:rFonts w:ascii="楷体" w:eastAsia="楷体" w:hAnsi="楷体"/>
          <w:sz w:val="21"/>
        </w:rPr>
      </w:pPr>
      <w:r w:rsidRPr="00150FBC">
        <w:rPr>
          <w:rFonts w:ascii="楷体" w:eastAsia="楷体" w:hAnsi="楷体" w:hint="eastAsia"/>
          <w:sz w:val="21"/>
        </w:rPr>
        <w:t>乡禽何事亦来此，令我生心忆桑梓。</w:t>
      </w:r>
    </w:p>
    <w:p w14:paraId="673904E6" w14:textId="047E1C39" w:rsidR="00150FBC" w:rsidRPr="00150FBC" w:rsidRDefault="00150FBC" w:rsidP="000A5A97">
      <w:pPr>
        <w:spacing w:line="400" w:lineRule="exact"/>
        <w:jc w:val="center"/>
        <w:textAlignment w:val="center"/>
        <w:rPr>
          <w:rFonts w:ascii="楷体" w:eastAsia="楷体" w:hAnsi="楷体"/>
          <w:sz w:val="21"/>
        </w:rPr>
      </w:pPr>
      <w:r w:rsidRPr="00150FBC">
        <w:rPr>
          <w:rFonts w:ascii="楷体" w:eastAsia="楷体" w:hAnsi="楷体" w:hint="eastAsia"/>
          <w:sz w:val="21"/>
        </w:rPr>
        <w:t>闭声回翅归务速，西林紫椹行当熟。</w:t>
      </w:r>
    </w:p>
    <w:p w14:paraId="117DCDDD" w14:textId="054007F6" w:rsidR="00150FBC" w:rsidRPr="00BC1346" w:rsidRDefault="00150FBC" w:rsidP="000A5A97">
      <w:pPr>
        <w:spacing w:line="400" w:lineRule="exact"/>
        <w:textAlignment w:val="center"/>
        <w:rPr>
          <w:rFonts w:ascii="Heiti SC Medium" w:eastAsia="Heiti SC Medium" w:hAnsi="Heiti SC Medium"/>
          <w:sz w:val="18"/>
        </w:rPr>
      </w:pPr>
      <w:r w:rsidRPr="00BC1346">
        <w:rPr>
          <w:rFonts w:ascii="Heiti SC Medium" w:eastAsia="Heiti SC Medium" w:hAnsi="Heiti SC Medium" w:hint="eastAsia"/>
          <w:sz w:val="18"/>
        </w:rPr>
        <w:t>【注释】①本诗写于作者被贬湖南永州期间。②王畿：指京城周郊地区。③昆明：池名，在长安西南，最初用于练习水战。④细柳：营名，在京兆府咸阳西南。汉武帝时，周亚夫曾屯兵于此，以备匈奴。⑤翥：鸟飞。⑥伧人：粗野鄙贱之人。</w:t>
      </w:r>
    </w:p>
    <w:p w14:paraId="6FCF9A43" w14:textId="36F21965" w:rsidR="007A678B" w:rsidRPr="00F332E3" w:rsidRDefault="00A55DD8" w:rsidP="000A5A97">
      <w:pPr>
        <w:spacing w:line="400" w:lineRule="exact"/>
        <w:rPr>
          <w:color w:val="000000" w:themeColor="text1"/>
        </w:rPr>
      </w:pPr>
      <w:r w:rsidRPr="00DD5CC2">
        <w:rPr>
          <w:rFonts w:ascii="Times New Roman" w:hAnsi="Times New Roman" w:cs="Times New Roman"/>
          <w:color w:val="000000" w:themeColor="text1"/>
          <w:sz w:val="21"/>
        </w:rPr>
        <w:t>9.</w:t>
      </w:r>
      <w:r w:rsidR="00DD5CC2">
        <w:rPr>
          <w:rFonts w:ascii="Times New Roman" w:hAnsi="Times New Roman" w:cs="Times New Roman"/>
          <w:color w:val="000000" w:themeColor="text1"/>
          <w:sz w:val="21"/>
        </w:rPr>
        <w:t xml:space="preserve"> </w:t>
      </w:r>
      <w:r w:rsidRPr="00DD5CC2">
        <w:rPr>
          <w:rFonts w:ascii="Times New Roman" w:hAnsi="Times New Roman" w:cs="Times New Roman"/>
          <w:color w:val="000000" w:themeColor="text1"/>
          <w:sz w:val="21"/>
        </w:rPr>
        <w:t>下列对诗句的分析</w:t>
      </w:r>
      <w:r w:rsidRPr="00F332E3">
        <w:rPr>
          <w:color w:val="000000" w:themeColor="text1"/>
          <w:sz w:val="21"/>
        </w:rPr>
        <w:t>，</w:t>
      </w:r>
      <w:r w:rsidRPr="00F332E3">
        <w:rPr>
          <w:color w:val="000000" w:themeColor="text1"/>
          <w:sz w:val="21"/>
          <w:em w:val="dot"/>
        </w:rPr>
        <w:t>不正确</w:t>
      </w:r>
      <w:r w:rsidRPr="00F332E3">
        <w:rPr>
          <w:color w:val="000000" w:themeColor="text1"/>
          <w:sz w:val="21"/>
        </w:rPr>
        <w:t>的一项是（2分）</w:t>
      </w:r>
    </w:p>
    <w:p w14:paraId="3DE3C028" w14:textId="5934CC08" w:rsidR="00A55DD8" w:rsidRPr="00F332E3" w:rsidRDefault="00A55DD8" w:rsidP="000A5A97">
      <w:pPr>
        <w:spacing w:line="400" w:lineRule="exact"/>
        <w:ind w:firstLineChars="100" w:firstLine="210"/>
        <w:rPr>
          <w:color w:val="000000" w:themeColor="text1"/>
        </w:rPr>
      </w:pPr>
      <w:r w:rsidRPr="00DD5CC2">
        <w:rPr>
          <w:rFonts w:ascii="Times New Roman" w:hAnsi="Times New Roman" w:cs="Times New Roman"/>
          <w:color w:val="000000" w:themeColor="text1"/>
          <w:sz w:val="21"/>
        </w:rPr>
        <w:t>A</w:t>
      </w:r>
      <w:r w:rsidRPr="00DD5CC2">
        <w:rPr>
          <w:rFonts w:ascii="Times New Roman" w:hAnsi="Times New Roman" w:cs="Times New Roman"/>
          <w:color w:val="000000" w:themeColor="text1"/>
          <w:sz w:val="21"/>
        </w:rPr>
        <w:t>．</w:t>
      </w:r>
      <w:r w:rsidR="00157F6D" w:rsidRPr="00F332E3">
        <w:rPr>
          <w:color w:val="000000" w:themeColor="text1"/>
          <w:sz w:val="21"/>
        </w:rPr>
        <w:t>“倦闻”一句写了诗人听厌了杜鹃啼叫，表明他贬谪此地悲苦之久</w:t>
      </w:r>
      <w:r w:rsidR="00157F6D" w:rsidRPr="00F332E3">
        <w:rPr>
          <w:rFonts w:hint="eastAsia"/>
          <w:color w:val="000000" w:themeColor="text1"/>
          <w:sz w:val="21"/>
        </w:rPr>
        <w:t>。</w:t>
      </w:r>
    </w:p>
    <w:p w14:paraId="654F92D3" w14:textId="3FB3DDEF" w:rsidR="00A55DD8" w:rsidRPr="00F332E3" w:rsidRDefault="00A55DD8" w:rsidP="000A5A97">
      <w:pPr>
        <w:spacing w:line="400" w:lineRule="exact"/>
        <w:ind w:firstLineChars="100" w:firstLine="210"/>
        <w:rPr>
          <w:color w:val="000000" w:themeColor="text1"/>
        </w:rPr>
      </w:pPr>
      <w:r w:rsidRPr="00DD5CC2">
        <w:rPr>
          <w:rFonts w:ascii="Times New Roman" w:hAnsi="Times New Roman" w:cs="Times New Roman"/>
          <w:color w:val="000000" w:themeColor="text1"/>
          <w:sz w:val="21"/>
        </w:rPr>
        <w:t>B</w:t>
      </w:r>
      <w:r w:rsidRPr="00DD5CC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F332E3">
        <w:rPr>
          <w:color w:val="000000" w:themeColor="text1"/>
          <w:sz w:val="21"/>
        </w:rPr>
        <w:t>“目极”四句描写</w:t>
      </w:r>
      <w:r w:rsidR="004554F5">
        <w:rPr>
          <w:rFonts w:hint="eastAsia"/>
          <w:color w:val="000000" w:themeColor="text1"/>
          <w:sz w:val="21"/>
        </w:rPr>
        <w:t>了</w:t>
      </w:r>
      <w:r w:rsidRPr="00F332E3">
        <w:rPr>
          <w:color w:val="000000" w:themeColor="text1"/>
          <w:sz w:val="21"/>
        </w:rPr>
        <w:t>沃野千里、麦浪青青，表达了诗人对永州民生富庶的</w:t>
      </w:r>
      <w:r w:rsidRPr="00F332E3">
        <w:rPr>
          <w:color w:val="000000" w:themeColor="text1"/>
          <w:sz w:val="21"/>
          <w:shd w:val="clear" w:color="auto" w:fill="FFFFFF"/>
        </w:rPr>
        <w:t>感慨</w:t>
      </w:r>
      <w:r w:rsidRPr="00F332E3">
        <w:rPr>
          <w:color w:val="000000" w:themeColor="text1"/>
          <w:sz w:val="21"/>
        </w:rPr>
        <w:t>。</w:t>
      </w:r>
    </w:p>
    <w:p w14:paraId="38C08FC1" w14:textId="26A13FAA" w:rsidR="00A55DD8" w:rsidRPr="00F332E3" w:rsidRDefault="00A55DD8" w:rsidP="000A5A97">
      <w:pPr>
        <w:spacing w:line="400" w:lineRule="exact"/>
        <w:ind w:firstLineChars="100" w:firstLine="210"/>
        <w:rPr>
          <w:color w:val="000000" w:themeColor="text1"/>
        </w:rPr>
      </w:pPr>
      <w:r w:rsidRPr="00DD5CC2">
        <w:rPr>
          <w:rFonts w:ascii="Times New Roman" w:hAnsi="Times New Roman" w:cs="Times New Roman"/>
          <w:color w:val="000000" w:themeColor="text1"/>
          <w:sz w:val="21"/>
        </w:rPr>
        <w:t>C</w:t>
      </w:r>
      <w:r w:rsidRPr="00DD5CC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F332E3">
        <w:rPr>
          <w:color w:val="000000" w:themeColor="text1"/>
          <w:sz w:val="21"/>
        </w:rPr>
        <w:t>“此时”两句形象地</w:t>
      </w:r>
      <w:r w:rsidRPr="00F332E3">
        <w:rPr>
          <w:rFonts w:hint="eastAsia"/>
          <w:color w:val="000000" w:themeColor="text1"/>
          <w:sz w:val="21"/>
        </w:rPr>
        <w:t>描绘了</w:t>
      </w:r>
      <w:r w:rsidRPr="00F332E3">
        <w:rPr>
          <w:color w:val="000000" w:themeColor="text1"/>
          <w:sz w:val="21"/>
        </w:rPr>
        <w:t>一个民风朴实、邻里和睦、其乐融融的生活场景。</w:t>
      </w:r>
    </w:p>
    <w:p w14:paraId="4E57B68E" w14:textId="77777777" w:rsidR="00A55DD8" w:rsidRPr="00F332E3" w:rsidRDefault="00A55DD8" w:rsidP="000A5A97">
      <w:pPr>
        <w:spacing w:line="400" w:lineRule="exact"/>
        <w:ind w:firstLineChars="100" w:firstLine="210"/>
        <w:rPr>
          <w:color w:val="000000" w:themeColor="text1"/>
        </w:rPr>
      </w:pPr>
      <w:r w:rsidRPr="00DD5CC2">
        <w:rPr>
          <w:rFonts w:ascii="Times New Roman" w:hAnsi="Times New Roman" w:cs="Times New Roman"/>
          <w:color w:val="000000" w:themeColor="text1"/>
          <w:sz w:val="21"/>
        </w:rPr>
        <w:t>D</w:t>
      </w:r>
      <w:r w:rsidRPr="00DD5CC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F332E3">
        <w:rPr>
          <w:color w:val="000000" w:themeColor="text1"/>
          <w:sz w:val="21"/>
        </w:rPr>
        <w:t>“翻日”两句对仗工整，再现了春日黄鹂在昆明池、细柳营上空飞翔的姿态。</w:t>
      </w:r>
    </w:p>
    <w:p w14:paraId="16033E74" w14:textId="7228761E" w:rsidR="00A55DD8" w:rsidRPr="00F332E3" w:rsidRDefault="00A55DD8" w:rsidP="000A5A97">
      <w:pPr>
        <w:spacing w:line="400" w:lineRule="exact"/>
        <w:rPr>
          <w:color w:val="000000" w:themeColor="text1"/>
        </w:rPr>
      </w:pPr>
      <w:r w:rsidRPr="00DD5CC2">
        <w:rPr>
          <w:rFonts w:ascii="Times New Roman" w:hAnsi="Times New Roman" w:cs="Times New Roman"/>
          <w:color w:val="000000" w:themeColor="text1"/>
          <w:sz w:val="21"/>
        </w:rPr>
        <w:t>10.</w:t>
      </w:r>
      <w:r w:rsidR="00DD5CC2">
        <w:rPr>
          <w:rFonts w:ascii="Times New Roman" w:hAnsi="Times New Roman" w:cs="Times New Roman"/>
          <w:color w:val="000000" w:themeColor="text1"/>
          <w:sz w:val="21"/>
        </w:rPr>
        <w:t xml:space="preserve"> </w:t>
      </w:r>
      <w:r w:rsidRPr="00DD5CC2">
        <w:rPr>
          <w:rFonts w:ascii="Times New Roman" w:hAnsi="Times New Roman" w:cs="Times New Roman"/>
          <w:color w:val="000000" w:themeColor="text1"/>
          <w:sz w:val="21"/>
        </w:rPr>
        <w:t>下</w:t>
      </w:r>
      <w:r w:rsidRPr="00F332E3">
        <w:rPr>
          <w:color w:val="000000" w:themeColor="text1"/>
          <w:sz w:val="21"/>
        </w:rPr>
        <w:t>列对这首诗的理解与赏析，正确的一项是（2分）</w:t>
      </w:r>
    </w:p>
    <w:p w14:paraId="007D0A22" w14:textId="3183A3FB" w:rsidR="00654765" w:rsidRPr="00F332E3" w:rsidRDefault="00A55DD8" w:rsidP="000A5A97">
      <w:pPr>
        <w:spacing w:line="400" w:lineRule="exact"/>
        <w:ind w:firstLineChars="100" w:firstLine="210"/>
        <w:rPr>
          <w:color w:val="000000" w:themeColor="text1"/>
          <w:sz w:val="21"/>
        </w:rPr>
      </w:pPr>
      <w:r w:rsidRPr="00DD5CC2">
        <w:rPr>
          <w:rFonts w:ascii="Times New Roman" w:hAnsi="Times New Roman" w:cs="Times New Roman"/>
          <w:color w:val="000000" w:themeColor="text1"/>
          <w:sz w:val="21"/>
        </w:rPr>
        <w:t>A</w:t>
      </w:r>
      <w:r w:rsidRPr="00DD5CC2">
        <w:rPr>
          <w:rFonts w:ascii="Times New Roman" w:hAnsi="Times New Roman" w:cs="Times New Roman"/>
          <w:color w:val="000000" w:themeColor="text1"/>
          <w:sz w:val="21"/>
        </w:rPr>
        <w:t>．</w:t>
      </w:r>
      <w:r w:rsidR="00654765" w:rsidRPr="00F332E3">
        <w:rPr>
          <w:rFonts w:hint="eastAsia"/>
          <w:color w:val="000000" w:themeColor="text1"/>
          <w:sz w:val="21"/>
        </w:rPr>
        <w:t>本诗</w:t>
      </w:r>
      <w:r w:rsidR="00654765" w:rsidRPr="00F332E3">
        <w:rPr>
          <w:color w:val="000000" w:themeColor="text1"/>
          <w:sz w:val="21"/>
        </w:rPr>
        <w:t>虚实结合，</w:t>
      </w:r>
      <w:r w:rsidR="00F61CDD" w:rsidRPr="00F332E3">
        <w:rPr>
          <w:rFonts w:hint="eastAsia"/>
          <w:color w:val="000000" w:themeColor="text1"/>
          <w:sz w:val="21"/>
        </w:rPr>
        <w:t>通过</w:t>
      </w:r>
      <w:r w:rsidR="00654765" w:rsidRPr="00F332E3">
        <w:rPr>
          <w:rFonts w:hint="eastAsia"/>
          <w:color w:val="000000" w:themeColor="text1"/>
          <w:sz w:val="21"/>
        </w:rPr>
        <w:t>想象呈现</w:t>
      </w:r>
      <w:r w:rsidR="00654765" w:rsidRPr="00F332E3">
        <w:rPr>
          <w:color w:val="000000" w:themeColor="text1"/>
          <w:sz w:val="21"/>
        </w:rPr>
        <w:t>了一幅</w:t>
      </w:r>
      <w:r w:rsidR="00416B50" w:rsidRPr="00F332E3">
        <w:rPr>
          <w:rFonts w:hint="eastAsia"/>
          <w:color w:val="000000" w:themeColor="text1"/>
          <w:sz w:val="21"/>
        </w:rPr>
        <w:t>生动</w:t>
      </w:r>
      <w:r w:rsidR="00654765" w:rsidRPr="00F332E3">
        <w:rPr>
          <w:color w:val="000000" w:themeColor="text1"/>
          <w:sz w:val="21"/>
        </w:rPr>
        <w:t>鲜活的故园乡土风景画。</w:t>
      </w:r>
    </w:p>
    <w:p w14:paraId="2D2F5BCA" w14:textId="70D61178" w:rsidR="00123E86" w:rsidRPr="00F332E3" w:rsidRDefault="00A55DD8" w:rsidP="000A5A97">
      <w:pPr>
        <w:pStyle w:val="a4"/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</w:rPr>
      </w:pPr>
      <w:r w:rsidRPr="00DD5CC2">
        <w:rPr>
          <w:rFonts w:ascii="Times New Roman" w:eastAsia="宋体" w:hAnsi="Times New Roman" w:cs="Times New Roman"/>
          <w:color w:val="000000" w:themeColor="text1"/>
          <w:kern w:val="0"/>
          <w:szCs w:val="24"/>
        </w:rPr>
        <w:t>B</w:t>
      </w:r>
      <w:r w:rsidRPr="00DD5CC2">
        <w:rPr>
          <w:rFonts w:ascii="Times New Roman" w:eastAsia="宋体" w:hAnsi="Times New Roman" w:cs="Times New Roman"/>
          <w:color w:val="000000" w:themeColor="text1"/>
          <w:kern w:val="0"/>
          <w:szCs w:val="24"/>
        </w:rPr>
        <w:t>．</w:t>
      </w:r>
      <w:r w:rsidR="00123E86" w:rsidRPr="00DD5CC2"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>“</w:t>
      </w:r>
      <w:r w:rsidR="00123E86" w:rsidRPr="00F332E3">
        <w:rPr>
          <w:rFonts w:ascii="宋体" w:eastAsia="宋体" w:hAnsi="宋体" w:hint="eastAsia"/>
          <w:color w:val="000000" w:themeColor="text1"/>
          <w:shd w:val="clear" w:color="auto" w:fill="FFFFFF"/>
        </w:rPr>
        <w:t>我今误落千万山”中“误落”一词表明诗人对</w:t>
      </w:r>
      <w:r w:rsidR="00DE71D9" w:rsidRPr="00F332E3">
        <w:rPr>
          <w:rFonts w:ascii="宋体" w:eastAsia="宋体" w:hAnsi="宋体" w:hint="eastAsia"/>
          <w:color w:val="000000" w:themeColor="text1"/>
          <w:shd w:val="clear" w:color="auto" w:fill="FFFFFF"/>
        </w:rPr>
        <w:t>之</w:t>
      </w:r>
      <w:r w:rsidR="00123E86" w:rsidRPr="00F332E3">
        <w:rPr>
          <w:rFonts w:ascii="宋体" w:eastAsia="宋体" w:hAnsi="宋体" w:hint="eastAsia"/>
          <w:color w:val="000000" w:themeColor="text1"/>
          <w:shd w:val="clear" w:color="auto" w:fill="FFFFFF"/>
        </w:rPr>
        <w:t>前人生充满悔恨。</w:t>
      </w:r>
    </w:p>
    <w:p w14:paraId="7E843B9E" w14:textId="1DC14150" w:rsidR="00123E86" w:rsidRPr="00F332E3" w:rsidRDefault="00A55DD8" w:rsidP="000A5A97">
      <w:pPr>
        <w:spacing w:line="400" w:lineRule="exact"/>
        <w:ind w:firstLineChars="100" w:firstLine="210"/>
        <w:rPr>
          <w:color w:val="000000" w:themeColor="text1"/>
        </w:rPr>
      </w:pPr>
      <w:r w:rsidRPr="00DD5CC2">
        <w:rPr>
          <w:rFonts w:ascii="Times New Roman" w:hAnsi="Times New Roman" w:cs="Times New Roman"/>
          <w:color w:val="000000" w:themeColor="text1"/>
          <w:sz w:val="21"/>
        </w:rPr>
        <w:t>C</w:t>
      </w:r>
      <w:r w:rsidRPr="00DD5CC2">
        <w:rPr>
          <w:rFonts w:ascii="Times New Roman" w:hAnsi="Times New Roman" w:cs="Times New Roman"/>
          <w:color w:val="000000" w:themeColor="text1"/>
          <w:sz w:val="21"/>
        </w:rPr>
        <w:t>．</w:t>
      </w:r>
      <w:r w:rsidR="00123E86" w:rsidRPr="00F332E3">
        <w:rPr>
          <w:color w:val="000000" w:themeColor="text1"/>
          <w:sz w:val="21"/>
        </w:rPr>
        <w:t>“身同”一句指作者受到永州风俗感染，已经不想再回到故乡长安。</w:t>
      </w:r>
    </w:p>
    <w:p w14:paraId="6D7501E3" w14:textId="6619955F" w:rsidR="00A55DD8" w:rsidRPr="00F332E3" w:rsidRDefault="00A55DD8" w:rsidP="000A5A97">
      <w:pPr>
        <w:spacing w:line="400" w:lineRule="exact"/>
        <w:ind w:firstLineChars="100" w:firstLine="210"/>
        <w:rPr>
          <w:color w:val="000000" w:themeColor="text1"/>
          <w:sz w:val="21"/>
        </w:rPr>
      </w:pPr>
      <w:r w:rsidRPr="00DD5CC2">
        <w:rPr>
          <w:rFonts w:ascii="Times New Roman" w:hAnsi="Times New Roman" w:cs="Times New Roman"/>
          <w:color w:val="000000" w:themeColor="text1"/>
          <w:sz w:val="21"/>
        </w:rPr>
        <w:t>D</w:t>
      </w:r>
      <w:r w:rsidRPr="00DD5CC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F332E3">
        <w:rPr>
          <w:color w:val="000000" w:themeColor="text1"/>
          <w:sz w:val="21"/>
        </w:rPr>
        <w:t>“闭声”两句写诗人急于归田务农，表达的情感与“田园将芜胡不归”相同。</w:t>
      </w:r>
    </w:p>
    <w:p w14:paraId="3CD65322" w14:textId="368A293E" w:rsidR="00A55DD8" w:rsidRDefault="00A55DD8" w:rsidP="000A5A97">
      <w:pPr>
        <w:spacing w:line="400" w:lineRule="exact"/>
      </w:pPr>
      <w:r w:rsidRPr="00DD5CC2">
        <w:rPr>
          <w:rFonts w:ascii="Times New Roman" w:hAnsi="Times New Roman" w:cs="Times New Roman"/>
          <w:color w:val="000000"/>
          <w:sz w:val="21"/>
        </w:rPr>
        <w:t>11.</w:t>
      </w:r>
      <w:r w:rsidR="00DD5CC2">
        <w:rPr>
          <w:rFonts w:ascii="Times New Roman" w:hAnsi="Times New Roman" w:cs="Times New Roman"/>
          <w:color w:val="000000"/>
          <w:sz w:val="21"/>
        </w:rPr>
        <w:t xml:space="preserve"> </w:t>
      </w:r>
      <w:r>
        <w:rPr>
          <w:color w:val="000000"/>
          <w:sz w:val="21"/>
        </w:rPr>
        <w:t>这首诗多处写到黄鹂，请分析作者是如何借助黄鹂表达情感的。（6分）</w:t>
      </w:r>
    </w:p>
    <w:p w14:paraId="31543F06" w14:textId="6D5CF534" w:rsidR="002A60CD" w:rsidRPr="00CC67CA" w:rsidRDefault="00BA7379" w:rsidP="000A5A97">
      <w:pPr>
        <w:spacing w:line="400" w:lineRule="exact"/>
        <w:rPr>
          <w:sz w:val="21"/>
          <w:szCs w:val="21"/>
        </w:rPr>
      </w:pPr>
      <w:r w:rsidRPr="00DD5CC2">
        <w:rPr>
          <w:rFonts w:ascii="Times New Roman" w:hAnsi="Times New Roman" w:cs="Times New Roman"/>
          <w:color w:val="000000"/>
          <w:sz w:val="21"/>
        </w:rPr>
        <w:t>1</w:t>
      </w:r>
      <w:r w:rsidR="00150FBC" w:rsidRPr="00DD5CC2">
        <w:rPr>
          <w:rFonts w:ascii="Times New Roman" w:hAnsi="Times New Roman" w:cs="Times New Roman"/>
          <w:color w:val="000000"/>
          <w:sz w:val="21"/>
        </w:rPr>
        <w:t>2</w:t>
      </w:r>
      <w:r w:rsidR="002A60CD" w:rsidRPr="00DD5CC2">
        <w:rPr>
          <w:rFonts w:ascii="Times New Roman" w:hAnsi="Times New Roman" w:cs="Times New Roman"/>
          <w:color w:val="000000"/>
          <w:sz w:val="21"/>
        </w:rPr>
        <w:t>.</w:t>
      </w:r>
      <w:r w:rsidR="00DD5CC2">
        <w:rPr>
          <w:rFonts w:ascii="Times New Roman" w:hAnsi="Times New Roman" w:cs="Times New Roman"/>
          <w:color w:val="000000"/>
          <w:sz w:val="21"/>
        </w:rPr>
        <w:t xml:space="preserve"> </w:t>
      </w:r>
      <w:r w:rsidR="002A60CD" w:rsidRPr="00CC67CA">
        <w:rPr>
          <w:rFonts w:hint="eastAsia"/>
          <w:color w:val="000000" w:themeColor="text1"/>
          <w:sz w:val="21"/>
          <w:szCs w:val="21"/>
        </w:rPr>
        <w:t>在</w:t>
      </w:r>
      <w:r w:rsidR="00214838" w:rsidRPr="00CC67CA">
        <w:rPr>
          <w:color w:val="000000" w:themeColor="text1"/>
          <w:sz w:val="21"/>
          <w:szCs w:val="21"/>
        </w:rPr>
        <w:t>横线处填写作品原句</w:t>
      </w:r>
      <w:r w:rsidR="00D67D3E" w:rsidRPr="00CC67CA">
        <w:rPr>
          <w:color w:val="000000" w:themeColor="text1"/>
          <w:sz w:val="21"/>
          <w:szCs w:val="21"/>
        </w:rPr>
        <w:t>。</w:t>
      </w:r>
      <w:r w:rsidR="00C276B6">
        <w:rPr>
          <w:rFonts w:hint="eastAsia"/>
          <w:color w:val="000000" w:themeColor="text1"/>
          <w:sz w:val="21"/>
          <w:szCs w:val="21"/>
        </w:rPr>
        <w:t>要求：书写规范，字迹清晰。</w:t>
      </w:r>
      <w:r w:rsidR="002A60CD" w:rsidRPr="00CC67CA">
        <w:rPr>
          <w:color w:val="000000" w:themeColor="text1"/>
          <w:sz w:val="21"/>
          <w:szCs w:val="21"/>
        </w:rPr>
        <w:t>（</w:t>
      </w:r>
      <w:r w:rsidR="00150FBC" w:rsidRPr="00CC67CA">
        <w:rPr>
          <w:rFonts w:cs="Times New Roman"/>
          <w:color w:val="000000" w:themeColor="text1"/>
          <w:sz w:val="21"/>
          <w:szCs w:val="21"/>
        </w:rPr>
        <w:t>6</w:t>
      </w:r>
      <w:r w:rsidR="002A60CD" w:rsidRPr="00CC67CA">
        <w:rPr>
          <w:rFonts w:hint="eastAsia"/>
          <w:color w:val="000000" w:themeColor="text1"/>
          <w:sz w:val="21"/>
          <w:szCs w:val="21"/>
        </w:rPr>
        <w:t>分</w:t>
      </w:r>
      <w:r w:rsidR="002A60CD" w:rsidRPr="00CC67CA">
        <w:rPr>
          <w:color w:val="000000" w:themeColor="text1"/>
          <w:sz w:val="21"/>
          <w:szCs w:val="21"/>
        </w:rPr>
        <w:t>）</w:t>
      </w:r>
    </w:p>
    <w:p w14:paraId="089CDD34" w14:textId="47187670" w:rsidR="00F0102F" w:rsidRPr="00CC67CA" w:rsidRDefault="00F0102F" w:rsidP="000A5A97">
      <w:pPr>
        <w:spacing w:line="400" w:lineRule="exact"/>
        <w:ind w:firstLineChars="200" w:firstLine="420"/>
        <w:rPr>
          <w:sz w:val="21"/>
          <w:szCs w:val="21"/>
        </w:rPr>
      </w:pPr>
      <w:r w:rsidRPr="00CC67CA">
        <w:rPr>
          <w:rFonts w:cs="Arial Unicode MS"/>
          <w:sz w:val="21"/>
          <w:szCs w:val="21"/>
        </w:rPr>
        <w:t>（1）有一位学者化用陶渊明</w:t>
      </w:r>
      <w:r w:rsidR="004554F5">
        <w:rPr>
          <w:rFonts w:cs="Arial Unicode MS" w:hint="eastAsia"/>
          <w:sz w:val="21"/>
          <w:szCs w:val="21"/>
        </w:rPr>
        <w:t>文章</w:t>
      </w:r>
      <w:r w:rsidRPr="00CC67CA">
        <w:rPr>
          <w:rFonts w:cs="Arial Unicode MS"/>
          <w:sz w:val="21"/>
          <w:szCs w:val="21"/>
        </w:rPr>
        <w:t>中的“</w:t>
      </w:r>
      <w:r w:rsidRPr="00CC67CA">
        <w:rPr>
          <w:sz w:val="21"/>
          <w:szCs w:val="21"/>
          <w:u w:val="single"/>
        </w:rPr>
        <w:t xml:space="preserve">            </w:t>
      </w:r>
      <w:r w:rsidRPr="00CC67CA">
        <w:rPr>
          <w:rFonts w:cs="Arial Unicode MS"/>
          <w:sz w:val="21"/>
          <w:szCs w:val="21"/>
        </w:rPr>
        <w:t>，</w:t>
      </w:r>
      <w:r w:rsidRPr="00CC67CA">
        <w:rPr>
          <w:sz w:val="21"/>
          <w:szCs w:val="21"/>
          <w:u w:val="single"/>
        </w:rPr>
        <w:t xml:space="preserve">            </w:t>
      </w:r>
      <w:r w:rsidRPr="00CC67CA">
        <w:rPr>
          <w:rFonts w:cs="Arial Unicode MS"/>
          <w:sz w:val="21"/>
          <w:szCs w:val="21"/>
        </w:rPr>
        <w:t xml:space="preserve"> ”，将自己狭小的书斋命名为“容安斋”。</w:t>
      </w:r>
    </w:p>
    <w:p w14:paraId="48260B0E" w14:textId="04A4D495" w:rsidR="00123E86" w:rsidRDefault="00F0102F" w:rsidP="000A5A97">
      <w:pPr>
        <w:spacing w:line="400" w:lineRule="exact"/>
        <w:ind w:firstLineChars="200" w:firstLine="420"/>
      </w:pPr>
      <w:r w:rsidRPr="00CC67CA">
        <w:rPr>
          <w:rFonts w:cs="Arial Unicode MS"/>
          <w:sz w:val="21"/>
          <w:szCs w:val="21"/>
        </w:rPr>
        <w:t>（2）</w:t>
      </w:r>
      <w:r w:rsidR="00123E86">
        <w:rPr>
          <w:rFonts w:hint="eastAsia"/>
          <w:spacing w:val="8"/>
          <w:sz w:val="21"/>
          <w:szCs w:val="21"/>
          <w:shd w:val="clear" w:color="auto" w:fill="FFFFFF"/>
        </w:rPr>
        <w:t>阅读古代文学作品可以借助诗文互证的方法。《离骚》中诗人以香草美饰来表现其高洁的情操，如“</w:t>
      </w:r>
      <w:r w:rsidR="00123E86" w:rsidRPr="00CC67CA">
        <w:rPr>
          <w:sz w:val="21"/>
          <w:szCs w:val="21"/>
          <w:u w:val="single"/>
        </w:rPr>
        <w:t xml:space="preserve">            </w:t>
      </w:r>
      <w:r w:rsidR="000A5A97" w:rsidRPr="000A5A97">
        <w:rPr>
          <w:rFonts w:hint="eastAsia"/>
          <w:sz w:val="21"/>
          <w:szCs w:val="21"/>
        </w:rPr>
        <w:t>，</w:t>
      </w:r>
      <w:r w:rsidR="000A5A97">
        <w:rPr>
          <w:rFonts w:hint="eastAsia"/>
          <w:sz w:val="21"/>
          <w:szCs w:val="21"/>
        </w:rPr>
        <w:t>纫秋兰以为佩</w:t>
      </w:r>
      <w:r w:rsidR="00123E86">
        <w:rPr>
          <w:rFonts w:hint="eastAsia"/>
          <w:spacing w:val="8"/>
          <w:sz w:val="21"/>
          <w:szCs w:val="21"/>
          <w:shd w:val="clear" w:color="auto" w:fill="FFFFFF"/>
        </w:rPr>
        <w:t>”句，这正印证了《屈原列传》中司马迁对屈原的评价“其志洁，故其称物芳”。</w:t>
      </w:r>
    </w:p>
    <w:p w14:paraId="6FB0488B" w14:textId="61005BE8" w:rsidR="00F0102F" w:rsidRDefault="00F0102F" w:rsidP="000A5A97">
      <w:pPr>
        <w:spacing w:line="400" w:lineRule="exact"/>
        <w:ind w:firstLineChars="200" w:firstLine="420"/>
        <w:rPr>
          <w:rFonts w:cs="Arial Unicode MS"/>
          <w:sz w:val="21"/>
          <w:szCs w:val="21"/>
        </w:rPr>
      </w:pPr>
      <w:r w:rsidRPr="00CC67CA">
        <w:rPr>
          <w:rFonts w:cs="Arial Unicode MS"/>
          <w:sz w:val="21"/>
          <w:szCs w:val="21"/>
        </w:rPr>
        <w:t>（3）李白《蜀道难》中“</w:t>
      </w:r>
      <w:r w:rsidRPr="00CC67CA">
        <w:rPr>
          <w:sz w:val="21"/>
          <w:szCs w:val="21"/>
          <w:u w:val="single"/>
        </w:rPr>
        <w:t xml:space="preserve">            </w:t>
      </w:r>
      <w:r w:rsidRPr="00CC67CA">
        <w:rPr>
          <w:rFonts w:cs="Arial Unicode MS"/>
          <w:sz w:val="21"/>
          <w:szCs w:val="21"/>
        </w:rPr>
        <w:t>，</w:t>
      </w:r>
      <w:r w:rsidRPr="00CC67CA">
        <w:rPr>
          <w:sz w:val="21"/>
          <w:szCs w:val="21"/>
          <w:u w:val="single"/>
        </w:rPr>
        <w:t xml:space="preserve">            </w:t>
      </w:r>
      <w:r w:rsidRPr="00CC67CA">
        <w:rPr>
          <w:rFonts w:cs="Arial Unicode MS"/>
          <w:sz w:val="21"/>
          <w:szCs w:val="21"/>
        </w:rPr>
        <w:t xml:space="preserve"> ”两句，以感叹的方式收束对蜀道凶险的描写，转入后文对人事的关注。</w:t>
      </w:r>
    </w:p>
    <w:p w14:paraId="65D2B450" w14:textId="7DFE9379" w:rsidR="00C276B6" w:rsidRPr="00CC67CA" w:rsidRDefault="00C276B6" w:rsidP="000A5A97">
      <w:pPr>
        <w:spacing w:line="4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（4）杜甫《蜀相》中的“出师未捷身先死，</w:t>
      </w:r>
      <w:r w:rsidRPr="00CC67CA">
        <w:rPr>
          <w:sz w:val="21"/>
          <w:szCs w:val="21"/>
          <w:u w:val="single"/>
        </w:rPr>
        <w:t xml:space="preserve">            </w:t>
      </w:r>
      <w:r w:rsidRPr="00CC67CA">
        <w:rPr>
          <w:rFonts w:cs="Arial Unicode MS"/>
          <w:sz w:val="21"/>
          <w:szCs w:val="21"/>
        </w:rPr>
        <w:t xml:space="preserve"> </w:t>
      </w:r>
      <w:r>
        <w:rPr>
          <w:rFonts w:cs="Arial Unicode MS"/>
          <w:sz w:val="21"/>
          <w:szCs w:val="21"/>
        </w:rPr>
        <w:t>”</w:t>
      </w:r>
      <w:r>
        <w:rPr>
          <w:rFonts w:cs="Arial Unicode MS" w:hint="eastAsia"/>
          <w:sz w:val="21"/>
          <w:szCs w:val="21"/>
        </w:rPr>
        <w:t>表达了</w:t>
      </w:r>
      <w:r w:rsidR="006068FB">
        <w:rPr>
          <w:rFonts w:cs="Arial Unicode MS" w:hint="eastAsia"/>
          <w:sz w:val="21"/>
          <w:szCs w:val="21"/>
        </w:rPr>
        <w:t>作者</w:t>
      </w:r>
      <w:r>
        <w:rPr>
          <w:rFonts w:cs="Arial Unicode MS" w:hint="eastAsia"/>
          <w:sz w:val="21"/>
          <w:szCs w:val="21"/>
        </w:rPr>
        <w:t>对诸葛亮未能实现兴复汉室、统一中原</w:t>
      </w:r>
      <w:r w:rsidR="00C94D24">
        <w:rPr>
          <w:rFonts w:cs="Arial Unicode MS" w:hint="eastAsia"/>
          <w:sz w:val="21"/>
          <w:szCs w:val="21"/>
        </w:rPr>
        <w:t>理想的</w:t>
      </w:r>
      <w:r>
        <w:rPr>
          <w:rFonts w:cs="Arial Unicode MS" w:hint="eastAsia"/>
          <w:sz w:val="21"/>
          <w:szCs w:val="21"/>
        </w:rPr>
        <w:t>惋惜。</w:t>
      </w:r>
    </w:p>
    <w:p w14:paraId="060F8FEB" w14:textId="77777777" w:rsidR="0046248A" w:rsidRPr="00CC67CA" w:rsidRDefault="0046248A" w:rsidP="000A5A97">
      <w:pPr>
        <w:spacing w:line="400" w:lineRule="exact"/>
        <w:rPr>
          <w:rFonts w:cs="Times New Roman"/>
          <w:sz w:val="21"/>
          <w:szCs w:val="21"/>
        </w:rPr>
      </w:pPr>
    </w:p>
    <w:p w14:paraId="4BC83580" w14:textId="2F69A6FC" w:rsidR="002A60CD" w:rsidRPr="00CC67CA" w:rsidRDefault="002A60CD" w:rsidP="000A5A97">
      <w:pPr>
        <w:pStyle w:val="a4"/>
        <w:snapToGrid w:val="0"/>
        <w:spacing w:line="400" w:lineRule="exact"/>
        <w:rPr>
          <w:rFonts w:ascii="Heiti SC Light" w:eastAsia="Heiti SC Light" w:hAnsi="黑体" w:cs="Times New Roman"/>
          <w:b/>
          <w:bCs/>
          <w:color w:val="000000" w:themeColor="text1"/>
          <w:kern w:val="0"/>
          <w:szCs w:val="21"/>
        </w:rPr>
      </w:pPr>
      <w:r w:rsidRPr="00CC67CA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1"/>
        </w:rPr>
        <w:t>四、本大题共</w:t>
      </w:r>
      <w:r w:rsidR="00150FBC" w:rsidRPr="00CC67CA">
        <w:rPr>
          <w:rFonts w:ascii="Times New Roman" w:eastAsia="Heiti SC Light" w:hAnsi="Times New Roman" w:cs="Times New Roman"/>
          <w:b/>
          <w:bCs/>
          <w:color w:val="000000" w:themeColor="text1"/>
          <w:kern w:val="0"/>
          <w:szCs w:val="21"/>
        </w:rPr>
        <w:t>4</w:t>
      </w:r>
      <w:r w:rsidRPr="00CC67CA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1"/>
        </w:rPr>
        <w:t>小题，共</w:t>
      </w:r>
      <w:r w:rsidR="00BC1346">
        <w:rPr>
          <w:rFonts w:ascii="Times New Roman" w:eastAsia="Heiti SC Light" w:hAnsi="Times New Roman" w:cs="Times New Roman"/>
          <w:b/>
          <w:bCs/>
          <w:color w:val="000000" w:themeColor="text1"/>
          <w:kern w:val="0"/>
          <w:szCs w:val="21"/>
        </w:rPr>
        <w:t>10</w:t>
      </w:r>
      <w:r w:rsidRPr="00CC67CA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1"/>
        </w:rPr>
        <w:t>分。</w:t>
      </w:r>
    </w:p>
    <w:p w14:paraId="72EA6D43" w14:textId="0B2B5AC7" w:rsidR="007F1B93" w:rsidRPr="00CC67CA" w:rsidRDefault="002A60CD" w:rsidP="000A5A97">
      <w:pPr>
        <w:snapToGrid w:val="0"/>
        <w:spacing w:line="400" w:lineRule="exact"/>
        <w:ind w:firstLineChars="200" w:firstLine="420"/>
        <w:rPr>
          <w:rFonts w:ascii="Heiti SC Light" w:eastAsia="Heiti SC Light"/>
          <w:b/>
          <w:color w:val="000000" w:themeColor="text1"/>
          <w:sz w:val="21"/>
          <w:szCs w:val="21"/>
        </w:rPr>
      </w:pPr>
      <w:r w:rsidRPr="00CC67CA">
        <w:rPr>
          <w:rFonts w:ascii="Heiti SC Light" w:eastAsia="Heiti SC Light" w:hint="eastAsia"/>
          <w:b/>
          <w:color w:val="000000" w:themeColor="text1"/>
          <w:sz w:val="21"/>
          <w:szCs w:val="21"/>
        </w:rPr>
        <w:t>阅读下面作品，完成</w:t>
      </w:r>
      <w:r w:rsidR="00A64CDA" w:rsidRPr="00CC67CA">
        <w:rPr>
          <w:rFonts w:ascii="Times New Roman" w:eastAsia="Kaiti SC" w:hAnsi="Times New Roman" w:cs="Times New Roman"/>
          <w:b/>
          <w:color w:val="000000" w:themeColor="text1"/>
          <w:sz w:val="21"/>
          <w:szCs w:val="21"/>
        </w:rPr>
        <w:t>1</w:t>
      </w:r>
      <w:r w:rsidR="00150FBC" w:rsidRPr="00CC67CA">
        <w:rPr>
          <w:rFonts w:ascii="Times New Roman" w:eastAsia="Kaiti SC" w:hAnsi="Times New Roman" w:cs="Times New Roman"/>
          <w:b/>
          <w:color w:val="000000" w:themeColor="text1"/>
          <w:sz w:val="21"/>
          <w:szCs w:val="21"/>
        </w:rPr>
        <w:t>3</w:t>
      </w:r>
      <w:r w:rsidR="005A029F" w:rsidRPr="00CC67CA">
        <w:rPr>
          <w:rFonts w:ascii="Times New Roman" w:eastAsia="Kaiti SC" w:hAnsi="Times New Roman" w:cs="Times New Roman"/>
          <w:b/>
          <w:color w:val="000000" w:themeColor="text1"/>
          <w:sz w:val="21"/>
          <w:szCs w:val="21"/>
        </w:rPr>
        <w:t>-</w:t>
      </w:r>
      <w:r w:rsidRPr="00CC67CA">
        <w:rPr>
          <w:rFonts w:ascii="Times New Roman" w:eastAsia="Kaiti SC" w:hAnsi="Times New Roman" w:cs="Times New Roman"/>
          <w:b/>
          <w:color w:val="000000" w:themeColor="text1"/>
          <w:sz w:val="21"/>
          <w:szCs w:val="21"/>
        </w:rPr>
        <w:t>1</w:t>
      </w:r>
      <w:r w:rsidR="003B3CF5" w:rsidRPr="00CC67CA">
        <w:rPr>
          <w:rFonts w:ascii="Times New Roman" w:eastAsia="Kaiti SC" w:hAnsi="Times New Roman" w:cs="Times New Roman"/>
          <w:b/>
          <w:color w:val="000000" w:themeColor="text1"/>
          <w:sz w:val="21"/>
          <w:szCs w:val="21"/>
        </w:rPr>
        <w:t>6</w:t>
      </w:r>
      <w:r w:rsidRPr="00CC67CA">
        <w:rPr>
          <w:rFonts w:ascii="Heiti SC Light" w:eastAsia="Heiti SC Light" w:hint="eastAsia"/>
          <w:b/>
          <w:color w:val="000000" w:themeColor="text1"/>
          <w:sz w:val="21"/>
          <w:szCs w:val="21"/>
        </w:rPr>
        <w:t>题。</w:t>
      </w:r>
    </w:p>
    <w:p w14:paraId="355A25B8" w14:textId="77777777" w:rsidR="008451C7" w:rsidRPr="00A423F9" w:rsidRDefault="008451C7" w:rsidP="000A5A97">
      <w:pPr>
        <w:pStyle w:val="a3"/>
        <w:spacing w:before="0" w:beforeAutospacing="0" w:after="0" w:afterAutospacing="0" w:line="400" w:lineRule="exact"/>
        <w:ind w:firstLine="420"/>
        <w:jc w:val="center"/>
        <w:rPr>
          <w:rFonts w:ascii="宋体" w:eastAsia="宋体" w:hAnsi="宋体"/>
          <w:sz w:val="21"/>
          <w:szCs w:val="21"/>
        </w:rPr>
      </w:pPr>
      <w:r w:rsidRPr="00A423F9">
        <w:rPr>
          <w:rFonts w:ascii="宋体" w:eastAsia="宋体" w:hAnsi="宋体"/>
          <w:sz w:val="21"/>
          <w:szCs w:val="21"/>
        </w:rPr>
        <w:lastRenderedPageBreak/>
        <w:t>也是冬天，也是春天</w:t>
      </w:r>
    </w:p>
    <w:p w14:paraId="5E65C70E" w14:textId="77777777" w:rsid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 xml:space="preserve">①在我这样的外地人眼中，上海是中国城市历史中最具沧桑美感的一册旧书，蕴藏着万千风云和无限心事。这里的每一处老弄堂，都是一句可以不断被注释的名言，注脚层叠，但于我来讲是陌生的。有一个地方，在记忆中却仿佛是熟知的，就是四川北路。这条路留下了许多历史名人的足迹，其中最难抹去的，当属鲁迅先生了。 </w:t>
      </w:r>
    </w:p>
    <w:p w14:paraId="01923B4E" w14:textId="77777777" w:rsid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>②201</w:t>
      </w:r>
      <w:r>
        <w:rPr>
          <w:rFonts w:ascii="楷体" w:eastAsia="楷体" w:hAnsi="楷体" w:hint="eastAsia"/>
          <w:sz w:val="21"/>
          <w:szCs w:val="21"/>
        </w:rPr>
        <w:t>7</w:t>
      </w:r>
      <w:r>
        <w:rPr>
          <w:rFonts w:ascii="楷体" w:eastAsia="楷体" w:hAnsi="楷体"/>
          <w:sz w:val="21"/>
          <w:szCs w:val="21"/>
        </w:rPr>
        <w:t xml:space="preserve">年岁尾，在某文学杂志六十周年庆典上，在太热闹的时刻，我很想独自出去走走。有天上午得空，吃过早饭便直奔四川北路，拜谒原虹口公园的鲁迅先生墓。 </w:t>
      </w:r>
    </w:p>
    <w:p w14:paraId="61F9E34B" w14:textId="77777777" w:rsid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 xml:space="preserve">③天气晴好，又逢周末，园里晨练的人极多。入园处有个水果摊，苹果、橘子、草莓等钩织的芳香流苏，连缀着世界文豪广场。红男绿女穿梭其间，踏着热烈的节拍，跳着整齐划一的舞。身上热了，多数人将外套脱掉。我努力避让着舞者，走进广场。文豪们的铜像都是全身像，或坐或站。托尔斯泰右手握着手杖，此时手杖被挂上了一个健身者的挎包，使他显出一副苍凉出走的模样。莎士比亚和狄更斯手握鹅毛笔，鹅毛笔成了天然挂钩，缀着色彩艳丽的轻薄羽绒衣。只有巴尔扎克，他袖着手“深藏不露”，人们便难以附着，因此雕像成了一首流畅的诗。 </w:t>
      </w:r>
    </w:p>
    <w:p w14:paraId="4A91AAC9" w14:textId="77777777" w:rsid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>④走出世界文豪广场，向前是卖早点的食肆，等候的人从屋里排到了门外。想着多年前萧红在这一带，有天买早点，发现包油条的纸居然是鲁迅先生一篇译作的原稿。萧红愕然告知鲁迅，先生却淡然，</w:t>
      </w:r>
      <w:r>
        <w:rPr>
          <w:rFonts w:ascii="楷体" w:eastAsia="楷体" w:hAnsi="楷体"/>
          <w:sz w:val="21"/>
          <w:szCs w:val="21"/>
          <w:em w:val="dot"/>
        </w:rPr>
        <w:t>调侃</w:t>
      </w:r>
      <w:r>
        <w:rPr>
          <w:rFonts w:ascii="楷体" w:eastAsia="楷体" w:hAnsi="楷体"/>
          <w:sz w:val="21"/>
          <w:szCs w:val="21"/>
        </w:rPr>
        <w:t xml:space="preserve">道：“我是满足的，居然还可以包油条，可见还有一些用处。”也不知这里的早点铺如今用什么包油条，还能包裹出那拨云见日般的绮丽文事么？ </w:t>
      </w:r>
    </w:p>
    <w:p w14:paraId="5151AD98" w14:textId="77777777" w:rsid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>⑤绕过食肆向前，更是人潮汹涌。各路声响汇聚起来，无比喧嚣，将自然的鸟语湮灭了。在世俗生活的长轴画卷渐次打开的时候，我也领略了背景上的植物风光。槭树正在最美时节</w:t>
      </w:r>
      <w:r>
        <w:rPr>
          <w:rFonts w:ascii="楷体" w:eastAsia="楷体" w:hAnsi="楷体" w:hint="eastAsia"/>
          <w:sz w:val="21"/>
          <w:szCs w:val="21"/>
        </w:rPr>
        <w:t>，</w:t>
      </w:r>
      <w:r>
        <w:rPr>
          <w:rFonts w:ascii="楷体" w:eastAsia="楷体" w:hAnsi="楷体"/>
          <w:sz w:val="21"/>
          <w:szCs w:val="21"/>
        </w:rPr>
        <w:t xml:space="preserve">吊着满身红红黄黄的彩叶，被阳光照得晶莹剔透，看上去激情饱满。耐寒的杜鹃绽放着，那红的粉的花朵，在我这个刚经历了哈尔滨十二月飞雪的北方人眼里，无疑是日历牌上被漏撕的春日，透着春的消息。 </w:t>
      </w:r>
    </w:p>
    <w:p w14:paraId="457D927C" w14:textId="77777777" w:rsid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>⑥鲁迅墓很好寻，在公园的西北角，无论哪条甬道都有通往那里的指示牌。墓前广场比较开阔，最先看到的是长方形草坪上矗立着的鲁迅塑像，他坐在藤椅上，左手握书，右手搭着扶手，</w:t>
      </w:r>
      <w:r>
        <w:rPr>
          <w:rFonts w:ascii="楷体" w:eastAsia="楷体" w:hAnsi="楷体"/>
          <w:sz w:val="21"/>
          <w:szCs w:val="21"/>
          <w:em w:val="dot"/>
        </w:rPr>
        <w:t>默然</w:t>
      </w:r>
      <w:r>
        <w:rPr>
          <w:rFonts w:ascii="楷体" w:eastAsia="楷体" w:hAnsi="楷体"/>
          <w:sz w:val="21"/>
          <w:szCs w:val="21"/>
        </w:rPr>
        <w:t xml:space="preserve">望着往来的人。塑像有高大的基座，再加上草地四围有密实的冬青做天然藩篱，因而墓地显得肃穆庄严。不过基座太高了，那端坐其上的雕像，如一团阴影挡在鲁迅墓前。也就是说，不管鲁迅是否愿意，他每天都要面对自己高高在上的背影。 </w:t>
      </w:r>
    </w:p>
    <w:p w14:paraId="7D6978F5" w14:textId="77777777" w:rsid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 xml:space="preserve">⑦墓地两侧的石板路旁，种植着樟树、广玉兰和松柏，树高枝稠。我随手摘下一片广玉兰的叶子，拈着它走向鲁迅先生的长眠之所，将它轻轻摆在墓栏上，权当鲜花吧。在我的阅读印象中，鲁迅是不怎么写花儿的，在《从百草园到三味书屋》和《秋夜》中，写到蜡梅一类的花儿，要么一笔带过，要么对所描述的花儿连名字也叫不出来。他最浓墨重彩写的，是《药》结尾处瑜儿坟头的那圈红白的无名之花。 </w:t>
      </w:r>
    </w:p>
    <w:p w14:paraId="52524E02" w14:textId="77777777" w:rsid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>⑧相比鲁迅的杂文，我更偏爱他的小说，尤其喜欢《故事新编》。其中的《铸剑》惊心动魄，我是把这个短篇当史书来看的。鲁迅是高超的人物雕塑家，他小说中的人物，像是青铜锻造的，叩击时会有深沉的回声。而且这些人物身上洋溢着动人的光芒——悲凉的诗意之光，如《孔乙己》</w:t>
      </w:r>
      <w:r>
        <w:rPr>
          <w:rFonts w:ascii="楷体" w:eastAsia="楷体" w:hAnsi="楷体"/>
          <w:sz w:val="21"/>
          <w:szCs w:val="21"/>
        </w:rPr>
        <w:lastRenderedPageBreak/>
        <w:t>《阿Q正传》《风波》《药》《伤逝》《明天》等堪称经典的篇章，是作家以笔蘸着自己的生命之血，化解心中</w:t>
      </w:r>
      <w:r>
        <w:rPr>
          <w:rFonts w:ascii="楷体" w:eastAsia="楷体" w:hAnsi="楷体"/>
          <w:sz w:val="21"/>
          <w:szCs w:val="21"/>
          <w:em w:val="dot"/>
        </w:rPr>
        <w:t>块垒</w:t>
      </w:r>
      <w:r>
        <w:rPr>
          <w:rFonts w:ascii="楷体" w:eastAsia="楷体" w:hAnsi="楷体"/>
          <w:sz w:val="21"/>
          <w:szCs w:val="21"/>
        </w:rPr>
        <w:t>时，播撒于春日晚雾中的纯美幽灵，他们充满了有</w:t>
      </w:r>
      <w:r>
        <w:rPr>
          <w:rFonts w:ascii="楷体" w:eastAsia="楷体" w:hAnsi="楷体"/>
          <w:sz w:val="21"/>
          <w:szCs w:val="21"/>
          <w:em w:val="dot"/>
        </w:rPr>
        <w:t>筋骨</w:t>
      </w:r>
      <w:r>
        <w:rPr>
          <w:rFonts w:ascii="楷体" w:eastAsia="楷体" w:hAnsi="楷体"/>
          <w:sz w:val="21"/>
          <w:szCs w:val="21"/>
        </w:rPr>
        <w:t xml:space="preserve">的象征性。鲁迅公园中世界文豪广场上的那些雕塑，如果换成阿Q、孔乙己、单四嫂子、九斤老太、眉间尺、吕纬甫，也是极相宜的——这些人哪个不是负重的高手呢！ </w:t>
      </w:r>
    </w:p>
    <w:p w14:paraId="3A877812" w14:textId="77777777" w:rsid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 xml:space="preserve">⑨鲁迅墓由上好的花岗石对接镶嵌，其形态很像一册灰白的旧书，半是掩埋半是出土的样子。因为是园中独墓，看上去显赫，也孤独。其实无论是鲁迅的原配夫人朱安，还是无比崇敬鲁迅的萧红，都曾在遗言中表达了葬在鲁迅身旁的想法，可惜都未能如愿——怎么可能如愿呢？鲁迅曾在文章中交代过后事“赶快收殓，埋掉，拉倒”，也曾在《病后杂谈》中表达过，不喜欢被追悼，不喜欢挽联，倘有购买纸墨白布的闲钱，不如选几部明清野史来印印。这些绝非故作超拔，符合他的脾气。 </w:t>
      </w:r>
    </w:p>
    <w:p w14:paraId="7A16201B" w14:textId="77777777" w:rsid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 xml:space="preserve">⑩鲁迅墓前并不安静，左右两侧的石杆花廊下，一侧是两个男人在练习格斗，互为拳脚；另一侧是三位大妈，在热聊什么。我脱帽向着这座冷清的墓深深三鞠躬，静默良久，之后转身离开。我想鲁迅被葬在这闹市的园子中，纵有绿树青草点缀，春花秋月相映，风雨雷电做永恒的日历，但终归少了一个人去后最该享有的宁静清寂，所以我不知道他是否真的安息了。 </w:t>
      </w:r>
    </w:p>
    <w:p w14:paraId="3DDA9648" w14:textId="77777777" w:rsid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sz w:val="21"/>
          <w:szCs w:val="21"/>
        </w:rPr>
      </w:pPr>
      <w:r>
        <w:rPr>
          <w:rFonts w:ascii="Cambria Math" w:eastAsia="楷体" w:hAnsi="Cambria Math" w:cs="Cambria Math"/>
          <w:sz w:val="21"/>
          <w:szCs w:val="21"/>
        </w:rPr>
        <w:t>⑪</w:t>
      </w:r>
      <w:r>
        <w:rPr>
          <w:rFonts w:ascii="楷体" w:eastAsia="楷体" w:hAnsi="楷体"/>
          <w:sz w:val="21"/>
          <w:szCs w:val="21"/>
        </w:rPr>
        <w:t>离开墓地的时候，忽然间狂风大作，搅起地面的落叶和尘土，在半空飞舞。公园里所有的树，此时都成了鼓手，和着风声，发出海潮般的轰鸣，湮灭了嘈杂的人声。回身一望，我献给鲁迅先生的那片玉兰叶，已不见踪影，我似乎听到他略含嘲讽的笑声：</w:t>
      </w:r>
      <w:r>
        <w:rPr>
          <w:rFonts w:ascii="楷体" w:eastAsia="楷体" w:hAnsi="楷体"/>
          <w:sz w:val="21"/>
          <w:szCs w:val="21"/>
          <w:u w:val="single"/>
        </w:rPr>
        <w:t>敬仰和怀念，不过是一场风，让它去吧！</w:t>
      </w:r>
      <w:r>
        <w:rPr>
          <w:rFonts w:ascii="楷体" w:eastAsia="楷体" w:hAnsi="楷体"/>
          <w:sz w:val="21"/>
          <w:szCs w:val="21"/>
        </w:rPr>
        <w:t xml:space="preserve"> </w:t>
      </w:r>
    </w:p>
    <w:p w14:paraId="05C42658" w14:textId="77777777" w:rsidR="008451C7" w:rsidRPr="008451C7" w:rsidRDefault="008451C7" w:rsidP="000A5A97">
      <w:pPr>
        <w:pStyle w:val="a3"/>
        <w:spacing w:before="0" w:beforeAutospacing="0" w:after="0" w:afterAutospacing="0" w:line="400" w:lineRule="exact"/>
        <w:ind w:firstLine="420"/>
        <w:jc w:val="right"/>
        <w:rPr>
          <w:rFonts w:ascii="宋体" w:eastAsia="宋体" w:hAnsi="宋体"/>
          <w:sz w:val="21"/>
          <w:szCs w:val="21"/>
        </w:rPr>
      </w:pPr>
      <w:r w:rsidRPr="008451C7">
        <w:rPr>
          <w:rFonts w:ascii="宋体" w:eastAsia="宋体" w:hAnsi="宋体"/>
          <w:sz w:val="21"/>
          <w:szCs w:val="21"/>
        </w:rPr>
        <w:t xml:space="preserve">（取材于迟子建的同名散文） </w:t>
      </w:r>
    </w:p>
    <w:p w14:paraId="65D8FA89" w14:textId="10F3F020" w:rsidR="008451C7" w:rsidRPr="008451C7" w:rsidRDefault="008451C7" w:rsidP="000A5A97">
      <w:pPr>
        <w:pStyle w:val="a3"/>
        <w:spacing w:before="0" w:beforeAutospacing="0" w:after="0" w:afterAutospacing="0" w:line="400" w:lineRule="exact"/>
        <w:ind w:right="105" w:firstLineChars="0" w:firstLine="0"/>
        <w:jc w:val="left"/>
        <w:rPr>
          <w:rFonts w:ascii="宋体" w:eastAsia="宋体" w:hAnsi="宋体"/>
          <w:sz w:val="21"/>
          <w:szCs w:val="21"/>
        </w:rPr>
      </w:pPr>
      <w:r w:rsidRPr="00DD5CC2">
        <w:rPr>
          <w:rFonts w:ascii="Times New Roman" w:eastAsia="宋体" w:hAnsi="Times New Roman"/>
          <w:sz w:val="21"/>
          <w:szCs w:val="21"/>
        </w:rPr>
        <w:t>13.</w:t>
      </w:r>
      <w:r w:rsidR="00DD5CC2">
        <w:rPr>
          <w:rFonts w:ascii="Times New Roman" w:eastAsia="宋体" w:hAnsi="Times New Roman"/>
          <w:sz w:val="21"/>
          <w:szCs w:val="21"/>
        </w:rPr>
        <w:t xml:space="preserve"> </w:t>
      </w:r>
      <w:r w:rsidRPr="008451C7">
        <w:rPr>
          <w:rFonts w:ascii="宋体" w:eastAsia="宋体" w:hAnsi="宋体" w:hint="eastAsia"/>
          <w:sz w:val="21"/>
          <w:szCs w:val="21"/>
        </w:rPr>
        <w:t>下列词语在文中的意思，理解</w:t>
      </w:r>
      <w:r w:rsidRPr="008451C7">
        <w:rPr>
          <w:rFonts w:ascii="宋体" w:eastAsia="宋体" w:hAnsi="宋体" w:hint="eastAsia"/>
          <w:sz w:val="21"/>
          <w:szCs w:val="21"/>
          <w:em w:val="dot"/>
        </w:rPr>
        <w:t>不正确</w:t>
      </w:r>
      <w:r w:rsidRPr="008451C7">
        <w:rPr>
          <w:rFonts w:ascii="宋体" w:eastAsia="宋体" w:hAnsi="宋体" w:hint="eastAsia"/>
          <w:sz w:val="21"/>
          <w:szCs w:val="21"/>
        </w:rPr>
        <w:t>的一项是（2分）</w:t>
      </w:r>
    </w:p>
    <w:p w14:paraId="50104E48" w14:textId="77777777" w:rsidR="008451C7" w:rsidRP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宋体" w:eastAsia="宋体" w:hAnsi="宋体"/>
          <w:sz w:val="21"/>
          <w:szCs w:val="21"/>
        </w:rPr>
      </w:pPr>
      <w:r w:rsidRPr="00DD5CC2">
        <w:rPr>
          <w:rFonts w:ascii="Times New Roman" w:eastAsia="宋体" w:hAnsi="Times New Roman" w:hint="eastAsia"/>
          <w:sz w:val="21"/>
          <w:szCs w:val="21"/>
        </w:rPr>
        <w:t>A.</w:t>
      </w:r>
      <w:r w:rsidRPr="00DD5CC2">
        <w:rPr>
          <w:rFonts w:ascii="Times New Roman" w:eastAsia="宋体" w:hAnsi="Times New Roman"/>
          <w:sz w:val="21"/>
          <w:szCs w:val="21"/>
        </w:rPr>
        <w:t xml:space="preserve"> </w:t>
      </w:r>
      <w:r w:rsidRPr="008451C7">
        <w:rPr>
          <w:rFonts w:ascii="宋体" w:eastAsia="宋体" w:hAnsi="宋体" w:hint="eastAsia"/>
          <w:sz w:val="21"/>
          <w:szCs w:val="21"/>
        </w:rPr>
        <w:t>调侃：自嘲。</w:t>
      </w:r>
    </w:p>
    <w:p w14:paraId="1C980B4E" w14:textId="77777777" w:rsidR="008451C7" w:rsidRP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宋体" w:eastAsia="宋体" w:hAnsi="宋体"/>
          <w:sz w:val="21"/>
          <w:szCs w:val="21"/>
        </w:rPr>
      </w:pPr>
      <w:r w:rsidRPr="00DD5CC2">
        <w:rPr>
          <w:rFonts w:ascii="Times New Roman" w:eastAsia="宋体" w:hAnsi="Times New Roman"/>
          <w:sz w:val="21"/>
          <w:szCs w:val="21"/>
        </w:rPr>
        <w:t xml:space="preserve">B. </w:t>
      </w:r>
      <w:r w:rsidRPr="008451C7">
        <w:rPr>
          <w:rFonts w:ascii="宋体" w:eastAsia="宋体" w:hAnsi="宋体" w:hint="eastAsia"/>
          <w:sz w:val="21"/>
          <w:szCs w:val="21"/>
        </w:rPr>
        <w:t>默然：鄙视的样子。</w:t>
      </w:r>
    </w:p>
    <w:p w14:paraId="0FF67F70" w14:textId="77777777" w:rsidR="008451C7" w:rsidRP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宋体" w:eastAsia="宋体" w:hAnsi="宋体"/>
          <w:sz w:val="21"/>
          <w:szCs w:val="21"/>
        </w:rPr>
      </w:pPr>
      <w:r w:rsidRPr="00DD5CC2">
        <w:rPr>
          <w:rFonts w:ascii="Times New Roman" w:eastAsia="宋体" w:hAnsi="Times New Roman" w:hint="eastAsia"/>
          <w:sz w:val="21"/>
          <w:szCs w:val="21"/>
        </w:rPr>
        <w:t>C</w:t>
      </w:r>
      <w:r w:rsidRPr="00DD5CC2">
        <w:rPr>
          <w:rFonts w:ascii="Times New Roman" w:eastAsia="宋体" w:hAnsi="Times New Roman"/>
          <w:sz w:val="21"/>
          <w:szCs w:val="21"/>
        </w:rPr>
        <w:t xml:space="preserve">. </w:t>
      </w:r>
      <w:r w:rsidRPr="00DD5CC2">
        <w:rPr>
          <w:rFonts w:ascii="Times New Roman" w:eastAsia="宋体" w:hAnsi="Times New Roman" w:hint="eastAsia"/>
          <w:sz w:val="21"/>
          <w:szCs w:val="21"/>
        </w:rPr>
        <w:t>块</w:t>
      </w:r>
      <w:r w:rsidRPr="008451C7">
        <w:rPr>
          <w:rFonts w:ascii="宋体" w:eastAsia="宋体" w:hAnsi="宋体" w:hint="eastAsia"/>
          <w:sz w:val="21"/>
          <w:szCs w:val="21"/>
        </w:rPr>
        <w:t>垒：郁结的不平或愁闷。</w:t>
      </w:r>
    </w:p>
    <w:p w14:paraId="7E83A5D4" w14:textId="77777777" w:rsidR="008451C7" w:rsidRP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宋体" w:eastAsia="宋体" w:hAnsi="宋体"/>
          <w:sz w:val="21"/>
          <w:szCs w:val="21"/>
        </w:rPr>
      </w:pPr>
      <w:r w:rsidRPr="00DD5CC2">
        <w:rPr>
          <w:rFonts w:ascii="Times New Roman" w:eastAsia="宋体" w:hAnsi="Times New Roman" w:hint="eastAsia"/>
          <w:sz w:val="21"/>
          <w:szCs w:val="21"/>
        </w:rPr>
        <w:t>D</w:t>
      </w:r>
      <w:r w:rsidRPr="00DD5CC2">
        <w:rPr>
          <w:rFonts w:ascii="Times New Roman" w:eastAsia="宋体" w:hAnsi="Times New Roman"/>
          <w:sz w:val="21"/>
          <w:szCs w:val="21"/>
        </w:rPr>
        <w:t xml:space="preserve">. </w:t>
      </w:r>
      <w:r w:rsidRPr="008451C7">
        <w:rPr>
          <w:rFonts w:ascii="宋体" w:eastAsia="宋体" w:hAnsi="宋体" w:hint="eastAsia"/>
          <w:sz w:val="21"/>
          <w:szCs w:val="21"/>
        </w:rPr>
        <w:t>筋骨：力量。</w:t>
      </w:r>
    </w:p>
    <w:p w14:paraId="1B7DB46C" w14:textId="516552FD" w:rsidR="008451C7" w:rsidRPr="008451C7" w:rsidRDefault="008451C7" w:rsidP="000A5A97">
      <w:pPr>
        <w:pStyle w:val="a3"/>
        <w:spacing w:before="0" w:beforeAutospacing="0" w:after="0" w:afterAutospacing="0" w:line="40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DD5CC2">
        <w:rPr>
          <w:rFonts w:ascii="Times New Roman" w:eastAsia="宋体" w:hAnsi="Times New Roman"/>
          <w:sz w:val="21"/>
          <w:szCs w:val="21"/>
        </w:rPr>
        <w:t>14.</w:t>
      </w:r>
      <w:r w:rsidR="00DD5CC2">
        <w:rPr>
          <w:rFonts w:ascii="Times New Roman" w:eastAsia="宋体" w:hAnsi="Times New Roman"/>
          <w:sz w:val="21"/>
          <w:szCs w:val="21"/>
        </w:rPr>
        <w:t xml:space="preserve"> </w:t>
      </w:r>
      <w:r w:rsidRPr="008451C7">
        <w:rPr>
          <w:rFonts w:ascii="宋体" w:eastAsia="宋体" w:hAnsi="宋体"/>
          <w:sz w:val="21"/>
          <w:szCs w:val="21"/>
        </w:rPr>
        <w:t>下列对文章的理解和赏析，</w:t>
      </w:r>
      <w:r w:rsidRPr="008451C7">
        <w:rPr>
          <w:rFonts w:ascii="宋体" w:eastAsia="宋体" w:hAnsi="宋体"/>
          <w:sz w:val="21"/>
          <w:szCs w:val="21"/>
          <w:em w:val="dot"/>
        </w:rPr>
        <w:t>不正确</w:t>
      </w:r>
      <w:r w:rsidRPr="008451C7">
        <w:rPr>
          <w:rFonts w:ascii="宋体" w:eastAsia="宋体" w:hAnsi="宋体"/>
          <w:sz w:val="21"/>
          <w:szCs w:val="21"/>
        </w:rPr>
        <w:t>的一项是</w:t>
      </w:r>
      <w:r w:rsidRPr="008451C7">
        <w:rPr>
          <w:rFonts w:ascii="宋体" w:eastAsia="宋体" w:hAnsi="宋体" w:hint="eastAsia"/>
          <w:sz w:val="21"/>
          <w:szCs w:val="21"/>
        </w:rPr>
        <w:t>（</w:t>
      </w:r>
      <w:r w:rsidRPr="008451C7">
        <w:rPr>
          <w:rFonts w:ascii="宋体" w:eastAsia="宋体" w:hAnsi="宋体"/>
          <w:sz w:val="21"/>
          <w:szCs w:val="21"/>
        </w:rPr>
        <w:t>2</w:t>
      </w:r>
      <w:r w:rsidRPr="008451C7">
        <w:rPr>
          <w:rFonts w:ascii="宋体" w:eastAsia="宋体" w:hAnsi="宋体" w:hint="eastAsia"/>
          <w:sz w:val="21"/>
          <w:szCs w:val="21"/>
        </w:rPr>
        <w:t>分）</w:t>
      </w:r>
    </w:p>
    <w:p w14:paraId="407F5732" w14:textId="77777777" w:rsidR="008451C7" w:rsidRP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宋体" w:eastAsia="宋体" w:hAnsi="宋体"/>
          <w:sz w:val="21"/>
          <w:szCs w:val="21"/>
        </w:rPr>
      </w:pPr>
      <w:r w:rsidRPr="00DD5CC2">
        <w:rPr>
          <w:rFonts w:ascii="Times New Roman" w:eastAsia="宋体" w:hAnsi="Times New Roman"/>
          <w:sz w:val="21"/>
          <w:szCs w:val="21"/>
        </w:rPr>
        <w:t xml:space="preserve">A. </w:t>
      </w:r>
      <w:r w:rsidRPr="008451C7">
        <w:rPr>
          <w:rFonts w:ascii="宋体" w:eastAsia="宋体" w:hAnsi="宋体"/>
          <w:sz w:val="21"/>
          <w:szCs w:val="21"/>
        </w:rPr>
        <w:t xml:space="preserve">首段以“旧书”“名言”为喻，形象说明上海具有深厚的历史文化意蕴和独特魅力。 </w:t>
      </w:r>
    </w:p>
    <w:p w14:paraId="7040E956" w14:textId="77777777" w:rsidR="008451C7" w:rsidRP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宋体" w:eastAsia="宋体" w:hAnsi="宋体"/>
          <w:sz w:val="21"/>
          <w:szCs w:val="21"/>
        </w:rPr>
      </w:pPr>
      <w:r w:rsidRPr="00DD5CC2">
        <w:rPr>
          <w:rFonts w:ascii="Times New Roman" w:eastAsia="宋体" w:hAnsi="Times New Roman"/>
          <w:sz w:val="21"/>
          <w:szCs w:val="21"/>
        </w:rPr>
        <w:t xml:space="preserve">B. </w:t>
      </w:r>
      <w:r w:rsidRPr="008451C7">
        <w:rPr>
          <w:rFonts w:ascii="宋体" w:eastAsia="宋体" w:hAnsi="宋体"/>
          <w:sz w:val="21"/>
          <w:szCs w:val="21"/>
        </w:rPr>
        <w:t>作者笔下的世界文豪广场上的雕像，栩栩如生</w:t>
      </w:r>
      <w:r w:rsidRPr="008451C7">
        <w:rPr>
          <w:rFonts w:ascii="宋体" w:eastAsia="宋体" w:hAnsi="宋体" w:hint="eastAsia"/>
          <w:sz w:val="21"/>
          <w:szCs w:val="21"/>
        </w:rPr>
        <w:t>，</w:t>
      </w:r>
      <w:r w:rsidRPr="008451C7">
        <w:rPr>
          <w:rFonts w:ascii="宋体" w:eastAsia="宋体" w:hAnsi="宋体"/>
          <w:sz w:val="21"/>
          <w:szCs w:val="21"/>
        </w:rPr>
        <w:t xml:space="preserve">各具美感，散发着浓郁的生活气息。 </w:t>
      </w:r>
    </w:p>
    <w:p w14:paraId="05446FB9" w14:textId="77777777" w:rsidR="008451C7" w:rsidRP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宋体" w:eastAsia="宋体" w:hAnsi="宋体"/>
          <w:sz w:val="21"/>
          <w:szCs w:val="21"/>
        </w:rPr>
      </w:pPr>
      <w:r w:rsidRPr="00DD5CC2">
        <w:rPr>
          <w:rFonts w:ascii="Times New Roman" w:eastAsia="宋体" w:hAnsi="Times New Roman"/>
          <w:sz w:val="21"/>
          <w:szCs w:val="21"/>
        </w:rPr>
        <w:t xml:space="preserve">C. </w:t>
      </w:r>
      <w:r w:rsidRPr="008451C7">
        <w:rPr>
          <w:rFonts w:ascii="宋体" w:eastAsia="宋体" w:hAnsi="宋体"/>
          <w:sz w:val="21"/>
          <w:szCs w:val="21"/>
        </w:rPr>
        <w:t xml:space="preserve">“世俗生活的长轴画卷”中，有广场上的舞者、排队买早点的人们和练习格斗的男人。 </w:t>
      </w:r>
    </w:p>
    <w:p w14:paraId="71AC3855" w14:textId="4C864D7E" w:rsidR="008451C7" w:rsidRPr="008451C7" w:rsidRDefault="008451C7" w:rsidP="000A5A97">
      <w:pPr>
        <w:pStyle w:val="a3"/>
        <w:spacing w:before="0" w:beforeAutospacing="0" w:after="0" w:afterAutospacing="0" w:line="400" w:lineRule="exact"/>
        <w:ind w:firstLine="420"/>
        <w:rPr>
          <w:rFonts w:ascii="宋体" w:eastAsia="宋体" w:hAnsi="宋体"/>
          <w:sz w:val="21"/>
          <w:szCs w:val="21"/>
        </w:rPr>
      </w:pPr>
      <w:r w:rsidRPr="00DD5CC2">
        <w:rPr>
          <w:rFonts w:ascii="Times New Roman" w:eastAsia="宋体" w:hAnsi="Times New Roman"/>
          <w:sz w:val="21"/>
          <w:szCs w:val="21"/>
        </w:rPr>
        <w:t>D.</w:t>
      </w:r>
      <w:r w:rsidRPr="008451C7">
        <w:rPr>
          <w:rFonts w:ascii="宋体" w:eastAsia="宋体" w:hAnsi="宋体"/>
          <w:sz w:val="21"/>
          <w:szCs w:val="21"/>
        </w:rPr>
        <w:t xml:space="preserve"> 第⑩段写鲁迅墓虽有绿树青草等相伴，但缺少宁静清寂的氛</w:t>
      </w:r>
      <w:r w:rsidRPr="008451C7">
        <w:rPr>
          <w:rFonts w:ascii="宋体" w:eastAsia="宋体" w:hAnsi="宋体" w:hint="eastAsia"/>
          <w:sz w:val="21"/>
          <w:szCs w:val="21"/>
        </w:rPr>
        <w:t>围，</w:t>
      </w:r>
      <w:r w:rsidRPr="008451C7">
        <w:rPr>
          <w:rFonts w:ascii="宋体" w:eastAsia="宋体" w:hAnsi="宋体"/>
          <w:sz w:val="21"/>
          <w:szCs w:val="21"/>
        </w:rPr>
        <w:t>作者为此感到遗憾。</w:t>
      </w:r>
    </w:p>
    <w:p w14:paraId="6F644246" w14:textId="6B85F027" w:rsidR="008451C7" w:rsidRPr="007A678B" w:rsidRDefault="004554F5" w:rsidP="004554F5">
      <w:pPr>
        <w:pStyle w:val="a3"/>
        <w:spacing w:before="0" w:beforeAutospacing="0" w:after="0" w:afterAutospacing="0" w:line="40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4554F5">
        <w:rPr>
          <w:rFonts w:ascii="Times New Roman" w:eastAsia="宋体" w:hAnsi="Times New Roman"/>
          <w:sz w:val="21"/>
          <w:szCs w:val="21"/>
        </w:rPr>
        <w:t>15.</w:t>
      </w:r>
      <w:r>
        <w:rPr>
          <w:rFonts w:ascii="宋体" w:eastAsia="宋体" w:hAnsi="宋体"/>
          <w:sz w:val="21"/>
          <w:szCs w:val="21"/>
        </w:rPr>
        <w:t xml:space="preserve"> </w:t>
      </w:r>
      <w:r w:rsidR="008451C7" w:rsidRPr="008451C7">
        <w:rPr>
          <w:rFonts w:ascii="宋体" w:eastAsia="宋体" w:hAnsi="宋体"/>
          <w:sz w:val="21"/>
          <w:szCs w:val="21"/>
        </w:rPr>
        <w:t>作者在写拜谒鲁迅墓的过程中，为什么要插入第⑧段对于鲁迅小说的感受？</w:t>
      </w:r>
      <w:r w:rsidR="008451C7" w:rsidRPr="008451C7">
        <w:rPr>
          <w:rFonts w:ascii="宋体" w:eastAsia="宋体" w:hAnsi="宋体" w:hint="eastAsia"/>
          <w:sz w:val="21"/>
          <w:szCs w:val="21"/>
        </w:rPr>
        <w:t>（</w:t>
      </w:r>
      <w:r w:rsidR="008451C7" w:rsidRPr="008451C7">
        <w:rPr>
          <w:rFonts w:ascii="宋体" w:eastAsia="宋体" w:hAnsi="宋体"/>
          <w:sz w:val="21"/>
          <w:szCs w:val="21"/>
        </w:rPr>
        <w:t>3</w:t>
      </w:r>
      <w:r w:rsidR="008451C7" w:rsidRPr="008451C7">
        <w:rPr>
          <w:rFonts w:ascii="宋体" w:eastAsia="宋体" w:hAnsi="宋体" w:hint="eastAsia"/>
          <w:sz w:val="21"/>
          <w:szCs w:val="21"/>
        </w:rPr>
        <w:t>分）</w:t>
      </w:r>
      <w:r w:rsidR="008451C7" w:rsidRPr="007A678B">
        <w:rPr>
          <w:rFonts w:ascii="宋体" w:eastAsia="宋体" w:hAnsi="宋体"/>
          <w:sz w:val="21"/>
          <w:szCs w:val="21"/>
        </w:rPr>
        <w:t xml:space="preserve"> </w:t>
      </w:r>
    </w:p>
    <w:p w14:paraId="744F76BB" w14:textId="7881FADA" w:rsidR="008451C7" w:rsidRPr="008451C7" w:rsidRDefault="008451C7" w:rsidP="000A5A97">
      <w:pPr>
        <w:pStyle w:val="a3"/>
        <w:spacing w:before="0" w:beforeAutospacing="0" w:after="0" w:afterAutospacing="0" w:line="40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4554F5">
        <w:rPr>
          <w:rFonts w:ascii="Times New Roman" w:eastAsia="宋体" w:hAnsi="Times New Roman"/>
          <w:sz w:val="21"/>
          <w:szCs w:val="21"/>
        </w:rPr>
        <w:t>16.</w:t>
      </w:r>
      <w:r w:rsidR="004554F5">
        <w:rPr>
          <w:rFonts w:ascii="Times New Roman" w:eastAsia="宋体" w:hAnsi="Times New Roman"/>
          <w:sz w:val="21"/>
          <w:szCs w:val="21"/>
        </w:rPr>
        <w:t xml:space="preserve"> </w:t>
      </w:r>
      <w:r w:rsidRPr="008451C7">
        <w:rPr>
          <w:rFonts w:ascii="宋体" w:eastAsia="宋体" w:hAnsi="宋体"/>
          <w:sz w:val="21"/>
          <w:szCs w:val="21"/>
        </w:rPr>
        <w:t>从最后一段画线句看，作者认为鲁迅先生对“敬仰和怀念”有着怎样的态度？请从文中找出两处依据并加以分析。</w:t>
      </w:r>
      <w:r w:rsidRPr="008451C7">
        <w:rPr>
          <w:rFonts w:ascii="宋体" w:eastAsia="宋体" w:hAnsi="宋体" w:hint="eastAsia"/>
          <w:sz w:val="21"/>
          <w:szCs w:val="21"/>
        </w:rPr>
        <w:t>（</w:t>
      </w:r>
      <w:r w:rsidRPr="008451C7">
        <w:rPr>
          <w:rFonts w:ascii="宋体" w:eastAsia="宋体" w:hAnsi="宋体"/>
          <w:sz w:val="21"/>
          <w:szCs w:val="21"/>
        </w:rPr>
        <w:t>3</w:t>
      </w:r>
      <w:r w:rsidRPr="008451C7">
        <w:rPr>
          <w:rFonts w:ascii="宋体" w:eastAsia="宋体" w:hAnsi="宋体" w:hint="eastAsia"/>
          <w:sz w:val="21"/>
          <w:szCs w:val="21"/>
        </w:rPr>
        <w:t>分）</w:t>
      </w:r>
      <w:r w:rsidRPr="008451C7">
        <w:rPr>
          <w:rFonts w:ascii="宋体" w:eastAsia="宋体" w:hAnsi="宋体"/>
          <w:sz w:val="21"/>
          <w:szCs w:val="21"/>
        </w:rPr>
        <w:t xml:space="preserve"> </w:t>
      </w:r>
    </w:p>
    <w:p w14:paraId="5C06E6F1" w14:textId="372D90F9" w:rsidR="00E22DD8" w:rsidRDefault="00E22DD8" w:rsidP="000A5A97">
      <w:pPr>
        <w:pStyle w:val="a4"/>
        <w:snapToGrid w:val="0"/>
        <w:spacing w:line="400" w:lineRule="exact"/>
        <w:rPr>
          <w:rFonts w:ascii="Heiti SC Light" w:eastAsia="Heiti SC Light" w:hAnsi="黑体" w:cs="Times New Roman"/>
          <w:b/>
          <w:bCs/>
          <w:color w:val="000000" w:themeColor="text1"/>
          <w:kern w:val="0"/>
          <w:szCs w:val="24"/>
        </w:rPr>
      </w:pPr>
    </w:p>
    <w:p w14:paraId="6A1F6ADC" w14:textId="525361EC" w:rsidR="00DD5CC2" w:rsidRDefault="00DD5CC2" w:rsidP="000A5A97">
      <w:pPr>
        <w:pStyle w:val="a4"/>
        <w:snapToGrid w:val="0"/>
        <w:spacing w:line="400" w:lineRule="exact"/>
        <w:rPr>
          <w:rFonts w:ascii="Heiti SC Light" w:eastAsia="Heiti SC Light" w:hAnsi="黑体" w:cs="Times New Roman"/>
          <w:b/>
          <w:bCs/>
          <w:color w:val="000000" w:themeColor="text1"/>
          <w:kern w:val="0"/>
          <w:szCs w:val="24"/>
        </w:rPr>
      </w:pPr>
    </w:p>
    <w:p w14:paraId="63E07911" w14:textId="77777777" w:rsidR="00DD5CC2" w:rsidRPr="00175938" w:rsidRDefault="00DD5CC2" w:rsidP="000A5A97">
      <w:pPr>
        <w:pStyle w:val="a4"/>
        <w:snapToGrid w:val="0"/>
        <w:spacing w:line="400" w:lineRule="exact"/>
        <w:rPr>
          <w:rFonts w:ascii="Heiti SC Light" w:eastAsia="Heiti SC Light" w:hAnsi="黑体" w:cs="Times New Roman"/>
          <w:b/>
          <w:bCs/>
          <w:color w:val="000000" w:themeColor="text1"/>
          <w:kern w:val="0"/>
          <w:szCs w:val="24"/>
        </w:rPr>
      </w:pPr>
    </w:p>
    <w:p w14:paraId="08199AD8" w14:textId="6F4052BA" w:rsidR="002A60CD" w:rsidRPr="006F7B63" w:rsidRDefault="002A60CD" w:rsidP="000A5A97">
      <w:pPr>
        <w:pStyle w:val="a4"/>
        <w:snapToGrid w:val="0"/>
        <w:spacing w:line="400" w:lineRule="exact"/>
        <w:rPr>
          <w:rFonts w:ascii="Heiti SC Light" w:eastAsia="Heiti SC Light" w:hAnsi="黑体" w:cs="Times New Roman"/>
          <w:b/>
          <w:bCs/>
          <w:color w:val="000000" w:themeColor="text1"/>
          <w:kern w:val="0"/>
          <w:szCs w:val="24"/>
        </w:rPr>
      </w:pPr>
      <w:r w:rsidRPr="006F7B63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lastRenderedPageBreak/>
        <w:t>五、本大题共</w:t>
      </w:r>
      <w:r w:rsidR="00CC67CA">
        <w:rPr>
          <w:rFonts w:ascii="Times New Roman" w:eastAsia="宋体" w:hAnsi="Times New Roman" w:cs="Times New Roman"/>
          <w:kern w:val="0"/>
          <w:szCs w:val="24"/>
        </w:rPr>
        <w:t>2</w:t>
      </w:r>
      <w:r w:rsidRPr="006F7B63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t>小题，共</w:t>
      </w:r>
      <w:r w:rsidRPr="006F7B63">
        <w:rPr>
          <w:rFonts w:ascii="Times New Roman" w:eastAsia="Heiti SC Light" w:hAnsi="Times New Roman" w:cs="Times New Roman"/>
          <w:b/>
          <w:bCs/>
          <w:color w:val="000000" w:themeColor="text1"/>
          <w:kern w:val="0"/>
          <w:szCs w:val="24"/>
        </w:rPr>
        <w:t>50</w:t>
      </w:r>
      <w:r w:rsidRPr="006F7B63">
        <w:rPr>
          <w:rFonts w:ascii="Heiti SC Light" w:eastAsia="Heiti SC Light" w:hAnsi="黑体" w:cs="Times New Roman" w:hint="eastAsia"/>
          <w:b/>
          <w:bCs/>
          <w:color w:val="000000" w:themeColor="text1"/>
          <w:kern w:val="0"/>
          <w:szCs w:val="24"/>
        </w:rPr>
        <w:t>分。</w:t>
      </w:r>
    </w:p>
    <w:p w14:paraId="0DCEC69D" w14:textId="181043B4" w:rsidR="00CC67CA" w:rsidRPr="00CC67CA" w:rsidRDefault="00CC67CA" w:rsidP="000A5A97">
      <w:pPr>
        <w:pStyle w:val="a4"/>
        <w:snapToGrid w:val="0"/>
        <w:spacing w:line="400" w:lineRule="exact"/>
        <w:jc w:val="left"/>
        <w:rPr>
          <w:rFonts w:ascii="宋体" w:eastAsia="宋体" w:hAnsi="宋体" w:cs="Times New Roman"/>
          <w:kern w:val="0"/>
          <w:szCs w:val="21"/>
        </w:rPr>
      </w:pPr>
      <w:r w:rsidRPr="00DD5CC2">
        <w:rPr>
          <w:rFonts w:ascii="Times New Roman" w:eastAsia="宋体" w:hAnsi="Times New Roman" w:cs="Times New Roman"/>
          <w:kern w:val="0"/>
          <w:szCs w:val="21"/>
        </w:rPr>
        <w:t xml:space="preserve">17. </w:t>
      </w:r>
      <w:r w:rsidRPr="00CC67CA">
        <w:rPr>
          <w:rFonts w:ascii="宋体" w:eastAsia="宋体" w:hAnsi="宋体" w:cs="Times New Roman" w:hint="eastAsia"/>
          <w:kern w:val="0"/>
          <w:szCs w:val="21"/>
        </w:rPr>
        <w:t>微写作</w:t>
      </w:r>
      <w:r w:rsidR="00BC1346">
        <w:rPr>
          <w:rFonts w:ascii="宋体" w:eastAsia="宋体" w:hAnsi="宋体" w:cs="Times New Roman" w:hint="eastAsia"/>
          <w:kern w:val="0"/>
          <w:szCs w:val="21"/>
        </w:rPr>
        <w:t>（</w:t>
      </w:r>
      <w:r w:rsidR="00BC1346" w:rsidRPr="00DD5CC2">
        <w:rPr>
          <w:rFonts w:ascii="Times New Roman" w:eastAsia="宋体" w:hAnsi="Times New Roman" w:cs="Times New Roman"/>
          <w:kern w:val="0"/>
          <w:szCs w:val="21"/>
        </w:rPr>
        <w:t>10</w:t>
      </w:r>
      <w:r w:rsidR="00BC1346" w:rsidRPr="00DD5CC2">
        <w:rPr>
          <w:rFonts w:ascii="Times New Roman" w:eastAsia="宋体" w:hAnsi="Times New Roman" w:cs="Times New Roman" w:hint="eastAsia"/>
          <w:kern w:val="0"/>
          <w:szCs w:val="21"/>
        </w:rPr>
        <w:t>分</w:t>
      </w:r>
      <w:r w:rsidR="00BC1346">
        <w:rPr>
          <w:rFonts w:ascii="宋体" w:eastAsia="宋体" w:hAnsi="宋体" w:cs="Times New Roman" w:hint="eastAsia"/>
          <w:kern w:val="0"/>
          <w:szCs w:val="21"/>
        </w:rPr>
        <w:t>）</w:t>
      </w:r>
    </w:p>
    <w:p w14:paraId="23F2E9FB" w14:textId="7ABF0952" w:rsidR="00B7543E" w:rsidRPr="00CC67CA" w:rsidRDefault="00B7543E" w:rsidP="000A5A97">
      <w:pPr>
        <w:pStyle w:val="a4"/>
        <w:snapToGrid w:val="0"/>
        <w:spacing w:line="400" w:lineRule="exact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7543E">
        <w:rPr>
          <w:rFonts w:ascii="宋体" w:eastAsia="宋体" w:hAnsi="宋体" w:cs="Times New Roman"/>
          <w:kern w:val="0"/>
          <w:szCs w:val="21"/>
        </w:rPr>
        <w:t>北大附中将在五月开展“爱护教室”主题活动，需要征集张贴在教室的宣传标语。请选择一个宣传角度，设计标语并写出设计理由。要求：标语简明、得体、有感染力，理由充分，条理清晰。不超过1</w:t>
      </w:r>
      <w:r w:rsidR="00080DD5">
        <w:rPr>
          <w:rFonts w:ascii="宋体" w:eastAsia="宋体" w:hAnsi="宋体" w:cs="Times New Roman"/>
          <w:kern w:val="0"/>
          <w:szCs w:val="21"/>
        </w:rPr>
        <w:t>50</w:t>
      </w:r>
      <w:r w:rsidRPr="00B7543E">
        <w:rPr>
          <w:rFonts w:ascii="宋体" w:eastAsia="宋体" w:hAnsi="宋体" w:cs="Times New Roman"/>
          <w:kern w:val="0"/>
          <w:szCs w:val="21"/>
        </w:rPr>
        <w:t>字。</w:t>
      </w:r>
    </w:p>
    <w:p w14:paraId="59560DD5" w14:textId="657DE14B" w:rsidR="002A60CD" w:rsidRPr="00CC67CA" w:rsidRDefault="006D7830" w:rsidP="000A5A97">
      <w:pPr>
        <w:pStyle w:val="a4"/>
        <w:snapToGrid w:val="0"/>
        <w:spacing w:line="400" w:lineRule="exact"/>
        <w:jc w:val="left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DD5CC2">
        <w:rPr>
          <w:rFonts w:ascii="Times New Roman" w:eastAsia="宋体" w:hAnsi="Times New Roman" w:cs="Times New Roman"/>
          <w:kern w:val="0"/>
          <w:szCs w:val="21"/>
        </w:rPr>
        <w:t>1</w:t>
      </w:r>
      <w:r w:rsidR="00CC67CA" w:rsidRPr="00DD5CC2">
        <w:rPr>
          <w:rFonts w:ascii="Times New Roman" w:eastAsia="宋体" w:hAnsi="Times New Roman" w:cs="Times New Roman"/>
          <w:kern w:val="0"/>
          <w:szCs w:val="21"/>
        </w:rPr>
        <w:t>8</w:t>
      </w:r>
      <w:r w:rsidR="002A60CD" w:rsidRPr="00DD5CC2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="002A60CD" w:rsidRPr="00CC67CA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作文</w:t>
      </w:r>
      <w:r w:rsidR="00BC1346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（</w:t>
      </w:r>
      <w:r w:rsidR="00BC1346" w:rsidRPr="00DD5CC2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4</w:t>
      </w:r>
      <w:r w:rsidR="00BC1346" w:rsidRPr="00DD5CC2">
        <w:rPr>
          <w:rFonts w:ascii="Times New Roman" w:eastAsia="宋体" w:hAnsi="Times New Roman" w:cs="Times New Roman"/>
          <w:kern w:val="0"/>
          <w:szCs w:val="21"/>
        </w:rPr>
        <w:t>0</w:t>
      </w:r>
      <w:r w:rsidR="00BC1346" w:rsidRPr="00DD5CC2">
        <w:rPr>
          <w:rFonts w:ascii="Times New Roman" w:eastAsia="宋体" w:hAnsi="Times New Roman" w:cs="Times New Roman" w:hint="eastAsia"/>
          <w:kern w:val="0"/>
          <w:szCs w:val="21"/>
        </w:rPr>
        <w:t>分</w:t>
      </w:r>
      <w:r w:rsidR="00BC1346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）</w:t>
      </w:r>
    </w:p>
    <w:p w14:paraId="0731BC46" w14:textId="77777777" w:rsidR="00CC67CA" w:rsidRPr="00CC67CA" w:rsidRDefault="00CC67CA" w:rsidP="000A5A97">
      <w:pPr>
        <w:widowControl w:val="0"/>
        <w:spacing w:line="400" w:lineRule="exact"/>
        <w:ind w:firstLineChars="200" w:firstLine="420"/>
        <w:rPr>
          <w:sz w:val="21"/>
          <w:szCs w:val="21"/>
        </w:rPr>
      </w:pPr>
      <w:bookmarkStart w:id="0" w:name="_GoBack"/>
      <w:bookmarkEnd w:id="0"/>
      <w:r w:rsidRPr="00CC67CA">
        <w:rPr>
          <w:rFonts w:hint="eastAsia"/>
          <w:sz w:val="21"/>
          <w:szCs w:val="21"/>
        </w:rPr>
        <w:t>品，指事物的品类或等级，也指人的品质、品行，还可以指对人、物或事件的品评或辨别。品，体现出人们对周围生活的积极关注，也包含着人们对自己内心的潜在诉求。</w:t>
      </w:r>
    </w:p>
    <w:p w14:paraId="1A108107" w14:textId="77777777" w:rsidR="00CC67CA" w:rsidRPr="00CC67CA" w:rsidRDefault="00CC67CA" w:rsidP="000A5A97">
      <w:pPr>
        <w:widowControl w:val="0"/>
        <w:spacing w:line="400" w:lineRule="exact"/>
        <w:ind w:firstLineChars="200" w:firstLine="420"/>
        <w:rPr>
          <w:sz w:val="21"/>
          <w:szCs w:val="21"/>
        </w:rPr>
      </w:pPr>
      <w:r w:rsidRPr="00CC67CA">
        <w:rPr>
          <w:rFonts w:hint="eastAsia"/>
          <w:sz w:val="21"/>
          <w:szCs w:val="21"/>
        </w:rPr>
        <w:t>从下面两个题目中任选一题，按要求作答。不少于700字。将题目写在答题卡上。</w:t>
      </w:r>
    </w:p>
    <w:p w14:paraId="0632BAD8" w14:textId="77777777" w:rsidR="00CC67CA" w:rsidRPr="00CC67CA" w:rsidRDefault="00CC67CA" w:rsidP="000A5A97">
      <w:pPr>
        <w:tabs>
          <w:tab w:val="left" w:pos="3375"/>
          <w:tab w:val="left" w:pos="5136"/>
        </w:tabs>
        <w:spacing w:line="400" w:lineRule="exact"/>
        <w:ind w:firstLineChars="200" w:firstLine="420"/>
        <w:rPr>
          <w:sz w:val="21"/>
          <w:szCs w:val="21"/>
        </w:rPr>
      </w:pPr>
      <w:r w:rsidRPr="00CC67CA">
        <w:rPr>
          <w:sz w:val="21"/>
          <w:szCs w:val="21"/>
        </w:rPr>
        <w:t>（1）</w:t>
      </w:r>
      <w:r w:rsidRPr="00CC67CA">
        <w:rPr>
          <w:rFonts w:hint="eastAsia"/>
          <w:sz w:val="21"/>
          <w:szCs w:val="21"/>
        </w:rPr>
        <w:t>请以“说品”为题，写一篇议论文。</w:t>
      </w:r>
      <w:r w:rsidRPr="00CC67CA">
        <w:rPr>
          <w:sz w:val="21"/>
          <w:szCs w:val="21"/>
        </w:rPr>
        <w:t>可以</w:t>
      </w:r>
      <w:r w:rsidRPr="00CC67CA">
        <w:rPr>
          <w:rFonts w:hint="eastAsia"/>
          <w:sz w:val="21"/>
          <w:szCs w:val="21"/>
        </w:rPr>
        <w:t>从生活需求、社会发展</w:t>
      </w:r>
      <w:r w:rsidRPr="00CC67CA">
        <w:rPr>
          <w:sz w:val="21"/>
          <w:szCs w:val="21"/>
        </w:rPr>
        <w:t>等方面，任选角度谈</w:t>
      </w:r>
      <w:r w:rsidRPr="00CC67CA">
        <w:rPr>
          <w:rFonts w:hint="eastAsia"/>
          <w:sz w:val="21"/>
          <w:szCs w:val="21"/>
        </w:rPr>
        <w:t>自己</w:t>
      </w:r>
      <w:r w:rsidRPr="00CC67CA">
        <w:rPr>
          <w:sz w:val="21"/>
          <w:szCs w:val="21"/>
        </w:rPr>
        <w:t>的思考。</w:t>
      </w:r>
    </w:p>
    <w:p w14:paraId="42B22749" w14:textId="0907F52A" w:rsidR="00CC67CA" w:rsidRPr="00CC67CA" w:rsidRDefault="00CC67CA" w:rsidP="000A5A97">
      <w:pPr>
        <w:spacing w:line="400" w:lineRule="exact"/>
        <w:ind w:firstLineChars="200" w:firstLine="420"/>
        <w:rPr>
          <w:sz w:val="21"/>
          <w:szCs w:val="21"/>
        </w:rPr>
      </w:pPr>
      <w:r w:rsidRPr="00CC67CA">
        <w:rPr>
          <w:sz w:val="21"/>
          <w:szCs w:val="21"/>
        </w:rPr>
        <w:t>要求：论点明确，论据充实，论证合理；语言流畅，书写清晰。</w:t>
      </w:r>
    </w:p>
    <w:p w14:paraId="4799E566" w14:textId="77777777" w:rsidR="00CC67CA" w:rsidRPr="00CC67CA" w:rsidRDefault="00CC67CA" w:rsidP="000A5A97">
      <w:pPr>
        <w:widowControl w:val="0"/>
        <w:spacing w:line="400" w:lineRule="exact"/>
        <w:ind w:firstLineChars="200" w:firstLine="420"/>
        <w:rPr>
          <w:sz w:val="21"/>
          <w:szCs w:val="21"/>
        </w:rPr>
      </w:pPr>
      <w:r w:rsidRPr="00CC67CA">
        <w:rPr>
          <w:rFonts w:hint="eastAsia"/>
          <w:sz w:val="21"/>
          <w:szCs w:val="21"/>
        </w:rPr>
        <w:t>（2）请以“品”为题，写一篇记叙文。</w:t>
      </w:r>
    </w:p>
    <w:p w14:paraId="760257A3" w14:textId="77777777" w:rsidR="00CC67CA" w:rsidRPr="00CC67CA" w:rsidRDefault="00CC67CA" w:rsidP="000A5A97">
      <w:pPr>
        <w:widowControl w:val="0"/>
        <w:spacing w:line="400" w:lineRule="exact"/>
        <w:ind w:firstLineChars="200" w:firstLine="420"/>
        <w:rPr>
          <w:sz w:val="21"/>
          <w:szCs w:val="21"/>
        </w:rPr>
      </w:pPr>
      <w:r w:rsidRPr="00CC67CA">
        <w:rPr>
          <w:rFonts w:hint="eastAsia"/>
          <w:sz w:val="21"/>
          <w:szCs w:val="21"/>
        </w:rPr>
        <w:t>要求：思想健康；内容合理、充实，有细节描写；语言流畅，书写清晰。</w:t>
      </w:r>
    </w:p>
    <w:p w14:paraId="3D52F1FA" w14:textId="11A88DBB" w:rsidR="001C3AD5" w:rsidRPr="00CC67CA" w:rsidRDefault="001C3AD5" w:rsidP="000A5A97">
      <w:pPr>
        <w:snapToGrid w:val="0"/>
        <w:spacing w:line="400" w:lineRule="exact"/>
        <w:ind w:firstLineChars="200" w:firstLine="420"/>
        <w:rPr>
          <w:color w:val="000000" w:themeColor="text1"/>
          <w:sz w:val="21"/>
        </w:rPr>
      </w:pPr>
    </w:p>
    <w:sectPr w:rsidR="001C3AD5" w:rsidRPr="00CC67CA" w:rsidSect="006D1A9A">
      <w:footerReference w:type="even" r:id="rId9"/>
      <w:footerReference w:type="default" r:id="rId10"/>
      <w:pgSz w:w="11900" w:h="16840"/>
      <w:pgMar w:top="1304" w:right="1588" w:bottom="1304" w:left="1588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6F7C" w14:textId="77777777" w:rsidR="004946F3" w:rsidRDefault="004946F3" w:rsidP="00263316">
      <w:r>
        <w:separator/>
      </w:r>
    </w:p>
  </w:endnote>
  <w:endnote w:type="continuationSeparator" w:id="0">
    <w:p w14:paraId="7922CCBD" w14:textId="77777777" w:rsidR="004946F3" w:rsidRDefault="004946F3" w:rsidP="0026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10102FF" w:usb1="38CF7CFA" w:usb2="00010016" w:usb3="00000000" w:csb0="001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8ABE" w14:textId="77777777" w:rsidR="00263316" w:rsidRDefault="00263316" w:rsidP="00E14369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95C80E" w14:textId="77777777" w:rsidR="00263316" w:rsidRDefault="00263316" w:rsidP="002633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BE6E" w14:textId="77777777" w:rsidR="00263316" w:rsidRDefault="00263316" w:rsidP="00E14369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4358">
      <w:rPr>
        <w:rStyle w:val="a7"/>
        <w:noProof/>
      </w:rPr>
      <w:t>1</w:t>
    </w:r>
    <w:r>
      <w:rPr>
        <w:rStyle w:val="a7"/>
      </w:rPr>
      <w:fldChar w:fldCharType="end"/>
    </w:r>
  </w:p>
  <w:p w14:paraId="5F80D192" w14:textId="77777777" w:rsidR="00263316" w:rsidRDefault="00263316" w:rsidP="002633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49EA" w14:textId="77777777" w:rsidR="004946F3" w:rsidRDefault="004946F3" w:rsidP="00263316">
      <w:r>
        <w:separator/>
      </w:r>
    </w:p>
  </w:footnote>
  <w:footnote w:type="continuationSeparator" w:id="0">
    <w:p w14:paraId="35A928E0" w14:textId="77777777" w:rsidR="004946F3" w:rsidRDefault="004946F3" w:rsidP="0026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F276AE"/>
    <w:multiLevelType w:val="singleLevel"/>
    <w:tmpl w:val="B9F276AE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E53D478F"/>
    <w:multiLevelType w:val="singleLevel"/>
    <w:tmpl w:val="E53D478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BFF9E6A"/>
    <w:multiLevelType w:val="singleLevel"/>
    <w:tmpl w:val="FBFF9E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A327039"/>
    <w:multiLevelType w:val="hybridMultilevel"/>
    <w:tmpl w:val="143CB2BC"/>
    <w:lvl w:ilvl="0" w:tplc="EB18A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68B1DFC"/>
    <w:multiLevelType w:val="hybridMultilevel"/>
    <w:tmpl w:val="20B2B5DE"/>
    <w:lvl w:ilvl="0" w:tplc="7F44D5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6E2E85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CAAF71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7FC7C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66A901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B30F1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3EF65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D3AEEC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4A80A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4C411BE1"/>
    <w:multiLevelType w:val="multilevel"/>
    <w:tmpl w:val="9A3A27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0B1BA2"/>
    <w:multiLevelType w:val="hybridMultilevel"/>
    <w:tmpl w:val="0F94017C"/>
    <w:lvl w:ilvl="0" w:tplc="171006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5EFDA9AE"/>
    <w:multiLevelType w:val="singleLevel"/>
    <w:tmpl w:val="5EFDA9AE"/>
    <w:lvl w:ilvl="0">
      <w:start w:val="15"/>
      <w:numFmt w:val="decimal"/>
      <w:suff w:val="space"/>
      <w:lvlText w:val="%1."/>
      <w:lvlJc w:val="left"/>
    </w:lvl>
  </w:abstractNum>
  <w:abstractNum w:abstractNumId="8" w15:restartNumberingAfterBreak="0">
    <w:nsid w:val="6FDFC21D"/>
    <w:multiLevelType w:val="singleLevel"/>
    <w:tmpl w:val="6FDFC21D"/>
    <w:lvl w:ilvl="0">
      <w:start w:val="4"/>
      <w:numFmt w:val="upperLetter"/>
      <w:suff w:val="space"/>
      <w:lvlText w:val="%1."/>
      <w:lvlJc w:val="left"/>
    </w:lvl>
  </w:abstractNum>
  <w:abstractNum w:abstractNumId="9" w15:restartNumberingAfterBreak="0">
    <w:nsid w:val="7FFE54E3"/>
    <w:multiLevelType w:val="singleLevel"/>
    <w:tmpl w:val="7FFE54E3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CD"/>
    <w:rsid w:val="00013AB0"/>
    <w:rsid w:val="000142B8"/>
    <w:rsid w:val="00022823"/>
    <w:rsid w:val="00023BA6"/>
    <w:rsid w:val="000255E3"/>
    <w:rsid w:val="0002635B"/>
    <w:rsid w:val="00027EBD"/>
    <w:rsid w:val="000343DC"/>
    <w:rsid w:val="00036E11"/>
    <w:rsid w:val="00042A8F"/>
    <w:rsid w:val="00045508"/>
    <w:rsid w:val="000458EA"/>
    <w:rsid w:val="00045F79"/>
    <w:rsid w:val="0005123F"/>
    <w:rsid w:val="00066D5F"/>
    <w:rsid w:val="00075E71"/>
    <w:rsid w:val="00080DD5"/>
    <w:rsid w:val="00087B88"/>
    <w:rsid w:val="00091ACD"/>
    <w:rsid w:val="0009590C"/>
    <w:rsid w:val="000A5A97"/>
    <w:rsid w:val="000B2F73"/>
    <w:rsid w:val="000B3BBE"/>
    <w:rsid w:val="000B3D6D"/>
    <w:rsid w:val="000D0876"/>
    <w:rsid w:val="000D1DD7"/>
    <w:rsid w:val="000D3631"/>
    <w:rsid w:val="000D4175"/>
    <w:rsid w:val="000D70B5"/>
    <w:rsid w:val="000E3330"/>
    <w:rsid w:val="000F2906"/>
    <w:rsid w:val="00104122"/>
    <w:rsid w:val="001143DF"/>
    <w:rsid w:val="00123E86"/>
    <w:rsid w:val="0012496C"/>
    <w:rsid w:val="00125D7C"/>
    <w:rsid w:val="0012707B"/>
    <w:rsid w:val="001322CC"/>
    <w:rsid w:val="00141EFC"/>
    <w:rsid w:val="00142B9A"/>
    <w:rsid w:val="00150FBC"/>
    <w:rsid w:val="001562E7"/>
    <w:rsid w:val="00157F6D"/>
    <w:rsid w:val="001629CF"/>
    <w:rsid w:val="001647F7"/>
    <w:rsid w:val="001653E5"/>
    <w:rsid w:val="0016581E"/>
    <w:rsid w:val="001735B3"/>
    <w:rsid w:val="001742E4"/>
    <w:rsid w:val="00175938"/>
    <w:rsid w:val="00187722"/>
    <w:rsid w:val="00187779"/>
    <w:rsid w:val="00194002"/>
    <w:rsid w:val="0019484E"/>
    <w:rsid w:val="00197783"/>
    <w:rsid w:val="001B1C91"/>
    <w:rsid w:val="001B6B51"/>
    <w:rsid w:val="001C1BB0"/>
    <w:rsid w:val="001C23EB"/>
    <w:rsid w:val="001C3AD5"/>
    <w:rsid w:val="001C4737"/>
    <w:rsid w:val="001D0C50"/>
    <w:rsid w:val="001D7FE4"/>
    <w:rsid w:val="001F41E3"/>
    <w:rsid w:val="00210572"/>
    <w:rsid w:val="00214838"/>
    <w:rsid w:val="002175DB"/>
    <w:rsid w:val="002329F2"/>
    <w:rsid w:val="00244387"/>
    <w:rsid w:val="0024536E"/>
    <w:rsid w:val="00250E5A"/>
    <w:rsid w:val="00256658"/>
    <w:rsid w:val="0025720B"/>
    <w:rsid w:val="00257819"/>
    <w:rsid w:val="00261E10"/>
    <w:rsid w:val="00263316"/>
    <w:rsid w:val="00270BFB"/>
    <w:rsid w:val="00271853"/>
    <w:rsid w:val="0027566B"/>
    <w:rsid w:val="00285512"/>
    <w:rsid w:val="0028735F"/>
    <w:rsid w:val="00293458"/>
    <w:rsid w:val="00293BFF"/>
    <w:rsid w:val="0029745F"/>
    <w:rsid w:val="002A50A6"/>
    <w:rsid w:val="002A60CD"/>
    <w:rsid w:val="002D0A86"/>
    <w:rsid w:val="002D270F"/>
    <w:rsid w:val="002E0B4B"/>
    <w:rsid w:val="002E1455"/>
    <w:rsid w:val="002E16F4"/>
    <w:rsid w:val="002E3EAF"/>
    <w:rsid w:val="002E64FC"/>
    <w:rsid w:val="002F2BDB"/>
    <w:rsid w:val="002F4455"/>
    <w:rsid w:val="002F7E68"/>
    <w:rsid w:val="00301103"/>
    <w:rsid w:val="003121A1"/>
    <w:rsid w:val="00321F11"/>
    <w:rsid w:val="00321F8F"/>
    <w:rsid w:val="00322768"/>
    <w:rsid w:val="00326611"/>
    <w:rsid w:val="00330DDE"/>
    <w:rsid w:val="003311FB"/>
    <w:rsid w:val="00331C7C"/>
    <w:rsid w:val="003351B3"/>
    <w:rsid w:val="00335CC4"/>
    <w:rsid w:val="00336C43"/>
    <w:rsid w:val="00343273"/>
    <w:rsid w:val="00347FB9"/>
    <w:rsid w:val="00372886"/>
    <w:rsid w:val="0037292E"/>
    <w:rsid w:val="00374639"/>
    <w:rsid w:val="003747AE"/>
    <w:rsid w:val="00377AE8"/>
    <w:rsid w:val="00382754"/>
    <w:rsid w:val="00384869"/>
    <w:rsid w:val="00387DBA"/>
    <w:rsid w:val="003923CA"/>
    <w:rsid w:val="00395E11"/>
    <w:rsid w:val="003A06E9"/>
    <w:rsid w:val="003A5E48"/>
    <w:rsid w:val="003B3CF5"/>
    <w:rsid w:val="003B503F"/>
    <w:rsid w:val="003C2798"/>
    <w:rsid w:val="003C58A5"/>
    <w:rsid w:val="003D1F32"/>
    <w:rsid w:val="003D2E9B"/>
    <w:rsid w:val="003D3350"/>
    <w:rsid w:val="003D344B"/>
    <w:rsid w:val="003D373E"/>
    <w:rsid w:val="003E79C0"/>
    <w:rsid w:val="003F2E9A"/>
    <w:rsid w:val="003F654F"/>
    <w:rsid w:val="00407C08"/>
    <w:rsid w:val="00407CBD"/>
    <w:rsid w:val="0041003F"/>
    <w:rsid w:val="004109CE"/>
    <w:rsid w:val="00416B50"/>
    <w:rsid w:val="00420AC3"/>
    <w:rsid w:val="004226BF"/>
    <w:rsid w:val="00422E35"/>
    <w:rsid w:val="0042351A"/>
    <w:rsid w:val="0043259C"/>
    <w:rsid w:val="00432E81"/>
    <w:rsid w:val="00434AFC"/>
    <w:rsid w:val="004415E1"/>
    <w:rsid w:val="00442972"/>
    <w:rsid w:val="00450DA2"/>
    <w:rsid w:val="0045536F"/>
    <w:rsid w:val="004554F5"/>
    <w:rsid w:val="0046248A"/>
    <w:rsid w:val="00465138"/>
    <w:rsid w:val="004678C1"/>
    <w:rsid w:val="00471A5F"/>
    <w:rsid w:val="004733EF"/>
    <w:rsid w:val="00482ED0"/>
    <w:rsid w:val="00493A68"/>
    <w:rsid w:val="004946F3"/>
    <w:rsid w:val="004A060F"/>
    <w:rsid w:val="004A3770"/>
    <w:rsid w:val="004C1E67"/>
    <w:rsid w:val="004C5C2E"/>
    <w:rsid w:val="004C668A"/>
    <w:rsid w:val="004D0962"/>
    <w:rsid w:val="004D3D7C"/>
    <w:rsid w:val="004F0841"/>
    <w:rsid w:val="004F598A"/>
    <w:rsid w:val="004F659B"/>
    <w:rsid w:val="00500E11"/>
    <w:rsid w:val="00503819"/>
    <w:rsid w:val="005127B2"/>
    <w:rsid w:val="00514571"/>
    <w:rsid w:val="00514FEA"/>
    <w:rsid w:val="0051678F"/>
    <w:rsid w:val="00520202"/>
    <w:rsid w:val="00522E45"/>
    <w:rsid w:val="005238C7"/>
    <w:rsid w:val="0053685E"/>
    <w:rsid w:val="0054057C"/>
    <w:rsid w:val="00550C2D"/>
    <w:rsid w:val="005556E2"/>
    <w:rsid w:val="00556BF2"/>
    <w:rsid w:val="00562995"/>
    <w:rsid w:val="00563722"/>
    <w:rsid w:val="005669C1"/>
    <w:rsid w:val="00567FED"/>
    <w:rsid w:val="005742AC"/>
    <w:rsid w:val="00586F84"/>
    <w:rsid w:val="005911B9"/>
    <w:rsid w:val="00591D16"/>
    <w:rsid w:val="0059204B"/>
    <w:rsid w:val="005A029F"/>
    <w:rsid w:val="005A2B8E"/>
    <w:rsid w:val="005B0A83"/>
    <w:rsid w:val="005B197F"/>
    <w:rsid w:val="005B1CEB"/>
    <w:rsid w:val="005B4CC4"/>
    <w:rsid w:val="005B614D"/>
    <w:rsid w:val="005B71A2"/>
    <w:rsid w:val="005B7AE9"/>
    <w:rsid w:val="005C6086"/>
    <w:rsid w:val="005C7536"/>
    <w:rsid w:val="005C7F70"/>
    <w:rsid w:val="005E09E0"/>
    <w:rsid w:val="005E7517"/>
    <w:rsid w:val="0060008D"/>
    <w:rsid w:val="00605314"/>
    <w:rsid w:val="006068FB"/>
    <w:rsid w:val="00611130"/>
    <w:rsid w:val="00613EB2"/>
    <w:rsid w:val="00614B95"/>
    <w:rsid w:val="006200E9"/>
    <w:rsid w:val="00624CED"/>
    <w:rsid w:val="00634195"/>
    <w:rsid w:val="0063448E"/>
    <w:rsid w:val="00637B3E"/>
    <w:rsid w:val="0064100C"/>
    <w:rsid w:val="00647454"/>
    <w:rsid w:val="00647762"/>
    <w:rsid w:val="00654765"/>
    <w:rsid w:val="00665012"/>
    <w:rsid w:val="00676847"/>
    <w:rsid w:val="00694D60"/>
    <w:rsid w:val="0069596C"/>
    <w:rsid w:val="006A2B06"/>
    <w:rsid w:val="006B0DE0"/>
    <w:rsid w:val="006B0FC2"/>
    <w:rsid w:val="006B13A4"/>
    <w:rsid w:val="006B534A"/>
    <w:rsid w:val="006C45AD"/>
    <w:rsid w:val="006D1A9A"/>
    <w:rsid w:val="006D560D"/>
    <w:rsid w:val="006D7830"/>
    <w:rsid w:val="006E2DED"/>
    <w:rsid w:val="006E4360"/>
    <w:rsid w:val="006E44BB"/>
    <w:rsid w:val="006E666D"/>
    <w:rsid w:val="006E735F"/>
    <w:rsid w:val="006F11A0"/>
    <w:rsid w:val="006F156A"/>
    <w:rsid w:val="006F2582"/>
    <w:rsid w:val="006F345B"/>
    <w:rsid w:val="006F79BE"/>
    <w:rsid w:val="006F7B63"/>
    <w:rsid w:val="007044F5"/>
    <w:rsid w:val="0070765E"/>
    <w:rsid w:val="00717EF9"/>
    <w:rsid w:val="00730276"/>
    <w:rsid w:val="007316EA"/>
    <w:rsid w:val="0073353B"/>
    <w:rsid w:val="00744296"/>
    <w:rsid w:val="00746336"/>
    <w:rsid w:val="00755B21"/>
    <w:rsid w:val="007578D1"/>
    <w:rsid w:val="00757AFC"/>
    <w:rsid w:val="007624B8"/>
    <w:rsid w:val="00762B11"/>
    <w:rsid w:val="00762C41"/>
    <w:rsid w:val="007632C8"/>
    <w:rsid w:val="00774CF6"/>
    <w:rsid w:val="00777151"/>
    <w:rsid w:val="00781084"/>
    <w:rsid w:val="00786249"/>
    <w:rsid w:val="00786380"/>
    <w:rsid w:val="007864D5"/>
    <w:rsid w:val="00792577"/>
    <w:rsid w:val="007966DD"/>
    <w:rsid w:val="007A670D"/>
    <w:rsid w:val="007A678B"/>
    <w:rsid w:val="007B43AF"/>
    <w:rsid w:val="007D0F98"/>
    <w:rsid w:val="007D1069"/>
    <w:rsid w:val="007E19A6"/>
    <w:rsid w:val="007E4632"/>
    <w:rsid w:val="007F1755"/>
    <w:rsid w:val="007F1B93"/>
    <w:rsid w:val="007F3BB3"/>
    <w:rsid w:val="00800610"/>
    <w:rsid w:val="00806AC2"/>
    <w:rsid w:val="00813CFE"/>
    <w:rsid w:val="00817C8C"/>
    <w:rsid w:val="00834C1F"/>
    <w:rsid w:val="00841A03"/>
    <w:rsid w:val="008427B9"/>
    <w:rsid w:val="008451C7"/>
    <w:rsid w:val="0086220C"/>
    <w:rsid w:val="008636F2"/>
    <w:rsid w:val="00873BF7"/>
    <w:rsid w:val="00881C02"/>
    <w:rsid w:val="00882ED7"/>
    <w:rsid w:val="00884556"/>
    <w:rsid w:val="008861F7"/>
    <w:rsid w:val="00893983"/>
    <w:rsid w:val="0089591B"/>
    <w:rsid w:val="008965EA"/>
    <w:rsid w:val="008A009E"/>
    <w:rsid w:val="008D01CA"/>
    <w:rsid w:val="008D0F9F"/>
    <w:rsid w:val="008D4275"/>
    <w:rsid w:val="008E1F7B"/>
    <w:rsid w:val="008E2C86"/>
    <w:rsid w:val="008E3C5A"/>
    <w:rsid w:val="008E6C7A"/>
    <w:rsid w:val="008E7198"/>
    <w:rsid w:val="008F7A53"/>
    <w:rsid w:val="00900BF4"/>
    <w:rsid w:val="009030A2"/>
    <w:rsid w:val="00906BD0"/>
    <w:rsid w:val="0091784B"/>
    <w:rsid w:val="00917A4B"/>
    <w:rsid w:val="00917BEB"/>
    <w:rsid w:val="0092366B"/>
    <w:rsid w:val="0093314D"/>
    <w:rsid w:val="00937BCB"/>
    <w:rsid w:val="00942808"/>
    <w:rsid w:val="0094342B"/>
    <w:rsid w:val="00944A5D"/>
    <w:rsid w:val="009455DC"/>
    <w:rsid w:val="00954358"/>
    <w:rsid w:val="00956577"/>
    <w:rsid w:val="00956ED8"/>
    <w:rsid w:val="00962EE4"/>
    <w:rsid w:val="009652A2"/>
    <w:rsid w:val="0096590D"/>
    <w:rsid w:val="009710AA"/>
    <w:rsid w:val="0098123E"/>
    <w:rsid w:val="009820EA"/>
    <w:rsid w:val="009846B9"/>
    <w:rsid w:val="00987B60"/>
    <w:rsid w:val="00991B0D"/>
    <w:rsid w:val="00991CB7"/>
    <w:rsid w:val="00997D6E"/>
    <w:rsid w:val="009B4874"/>
    <w:rsid w:val="009B5F7F"/>
    <w:rsid w:val="009C05B4"/>
    <w:rsid w:val="009C1F00"/>
    <w:rsid w:val="009D03FF"/>
    <w:rsid w:val="009E1321"/>
    <w:rsid w:val="009E3E59"/>
    <w:rsid w:val="009E4C81"/>
    <w:rsid w:val="009E65DA"/>
    <w:rsid w:val="009E7768"/>
    <w:rsid w:val="00A023FA"/>
    <w:rsid w:val="00A15C42"/>
    <w:rsid w:val="00A17328"/>
    <w:rsid w:val="00A23486"/>
    <w:rsid w:val="00A30CA8"/>
    <w:rsid w:val="00A356ED"/>
    <w:rsid w:val="00A35D7E"/>
    <w:rsid w:val="00A3777B"/>
    <w:rsid w:val="00A41A06"/>
    <w:rsid w:val="00A423F9"/>
    <w:rsid w:val="00A45D08"/>
    <w:rsid w:val="00A47E96"/>
    <w:rsid w:val="00A506E1"/>
    <w:rsid w:val="00A55DD8"/>
    <w:rsid w:val="00A57C35"/>
    <w:rsid w:val="00A60BC6"/>
    <w:rsid w:val="00A62902"/>
    <w:rsid w:val="00A64CDA"/>
    <w:rsid w:val="00A90A32"/>
    <w:rsid w:val="00A9503C"/>
    <w:rsid w:val="00A9532A"/>
    <w:rsid w:val="00A972B2"/>
    <w:rsid w:val="00AA1499"/>
    <w:rsid w:val="00AB1B1C"/>
    <w:rsid w:val="00AB4D92"/>
    <w:rsid w:val="00AD0272"/>
    <w:rsid w:val="00AF4E77"/>
    <w:rsid w:val="00B063F9"/>
    <w:rsid w:val="00B1187E"/>
    <w:rsid w:val="00B16D9F"/>
    <w:rsid w:val="00B242F7"/>
    <w:rsid w:val="00B34FB4"/>
    <w:rsid w:val="00B37FB9"/>
    <w:rsid w:val="00B500E0"/>
    <w:rsid w:val="00B6424F"/>
    <w:rsid w:val="00B7163E"/>
    <w:rsid w:val="00B7543E"/>
    <w:rsid w:val="00B75F81"/>
    <w:rsid w:val="00B8221F"/>
    <w:rsid w:val="00B87E73"/>
    <w:rsid w:val="00BA385E"/>
    <w:rsid w:val="00BA7379"/>
    <w:rsid w:val="00BB3568"/>
    <w:rsid w:val="00BB5247"/>
    <w:rsid w:val="00BB56EE"/>
    <w:rsid w:val="00BC1127"/>
    <w:rsid w:val="00BC1346"/>
    <w:rsid w:val="00BD03B9"/>
    <w:rsid w:val="00BD2C79"/>
    <w:rsid w:val="00BD3AD9"/>
    <w:rsid w:val="00BE2363"/>
    <w:rsid w:val="00BE23B8"/>
    <w:rsid w:val="00BE6666"/>
    <w:rsid w:val="00BF643C"/>
    <w:rsid w:val="00BF71D9"/>
    <w:rsid w:val="00C0330D"/>
    <w:rsid w:val="00C06165"/>
    <w:rsid w:val="00C10ABB"/>
    <w:rsid w:val="00C11B90"/>
    <w:rsid w:val="00C15B87"/>
    <w:rsid w:val="00C16EE0"/>
    <w:rsid w:val="00C175B7"/>
    <w:rsid w:val="00C24CBE"/>
    <w:rsid w:val="00C276B6"/>
    <w:rsid w:val="00C277CB"/>
    <w:rsid w:val="00C351E2"/>
    <w:rsid w:val="00C41B2C"/>
    <w:rsid w:val="00C421CB"/>
    <w:rsid w:val="00C43F13"/>
    <w:rsid w:val="00C44AE1"/>
    <w:rsid w:val="00C4573D"/>
    <w:rsid w:val="00C4636D"/>
    <w:rsid w:val="00C52C01"/>
    <w:rsid w:val="00C63E05"/>
    <w:rsid w:val="00C814EC"/>
    <w:rsid w:val="00C829AB"/>
    <w:rsid w:val="00C9186E"/>
    <w:rsid w:val="00C93472"/>
    <w:rsid w:val="00C94D24"/>
    <w:rsid w:val="00CA1407"/>
    <w:rsid w:val="00CC10A2"/>
    <w:rsid w:val="00CC67CA"/>
    <w:rsid w:val="00CD3D68"/>
    <w:rsid w:val="00D00ED7"/>
    <w:rsid w:val="00D0296F"/>
    <w:rsid w:val="00D12C56"/>
    <w:rsid w:val="00D1349C"/>
    <w:rsid w:val="00D13DA9"/>
    <w:rsid w:val="00D17D89"/>
    <w:rsid w:val="00D2311A"/>
    <w:rsid w:val="00D274A1"/>
    <w:rsid w:val="00D34406"/>
    <w:rsid w:val="00D504D7"/>
    <w:rsid w:val="00D53EEE"/>
    <w:rsid w:val="00D54631"/>
    <w:rsid w:val="00D607A4"/>
    <w:rsid w:val="00D628BF"/>
    <w:rsid w:val="00D67D3E"/>
    <w:rsid w:val="00D716AE"/>
    <w:rsid w:val="00D76ED9"/>
    <w:rsid w:val="00D85D77"/>
    <w:rsid w:val="00D8763D"/>
    <w:rsid w:val="00D878CD"/>
    <w:rsid w:val="00D93C13"/>
    <w:rsid w:val="00D96BDE"/>
    <w:rsid w:val="00D973BF"/>
    <w:rsid w:val="00D97CB4"/>
    <w:rsid w:val="00DA2B97"/>
    <w:rsid w:val="00DA2D3D"/>
    <w:rsid w:val="00DB426B"/>
    <w:rsid w:val="00DC08A7"/>
    <w:rsid w:val="00DC317D"/>
    <w:rsid w:val="00DD4B22"/>
    <w:rsid w:val="00DD5CC2"/>
    <w:rsid w:val="00DD70D8"/>
    <w:rsid w:val="00DE3D1B"/>
    <w:rsid w:val="00DE71D9"/>
    <w:rsid w:val="00DF43C1"/>
    <w:rsid w:val="00E11715"/>
    <w:rsid w:val="00E12E7B"/>
    <w:rsid w:val="00E14369"/>
    <w:rsid w:val="00E152DE"/>
    <w:rsid w:val="00E22B7B"/>
    <w:rsid w:val="00E22DD8"/>
    <w:rsid w:val="00E3001A"/>
    <w:rsid w:val="00E31D89"/>
    <w:rsid w:val="00E32256"/>
    <w:rsid w:val="00E36B29"/>
    <w:rsid w:val="00E41DAF"/>
    <w:rsid w:val="00E437A8"/>
    <w:rsid w:val="00E44F21"/>
    <w:rsid w:val="00E643BC"/>
    <w:rsid w:val="00E76B21"/>
    <w:rsid w:val="00E775DE"/>
    <w:rsid w:val="00E77E98"/>
    <w:rsid w:val="00E87BCF"/>
    <w:rsid w:val="00E916B8"/>
    <w:rsid w:val="00E91B6D"/>
    <w:rsid w:val="00E9435D"/>
    <w:rsid w:val="00E944FC"/>
    <w:rsid w:val="00E9590F"/>
    <w:rsid w:val="00EA34FE"/>
    <w:rsid w:val="00EA3E5B"/>
    <w:rsid w:val="00EA698E"/>
    <w:rsid w:val="00EB160C"/>
    <w:rsid w:val="00EC4009"/>
    <w:rsid w:val="00EC6164"/>
    <w:rsid w:val="00ED1793"/>
    <w:rsid w:val="00ED4C59"/>
    <w:rsid w:val="00ED6F6B"/>
    <w:rsid w:val="00EE0B34"/>
    <w:rsid w:val="00EE7A30"/>
    <w:rsid w:val="00F0102F"/>
    <w:rsid w:val="00F03AD5"/>
    <w:rsid w:val="00F04356"/>
    <w:rsid w:val="00F05B9F"/>
    <w:rsid w:val="00F10322"/>
    <w:rsid w:val="00F11EFE"/>
    <w:rsid w:val="00F20FB9"/>
    <w:rsid w:val="00F23F92"/>
    <w:rsid w:val="00F31665"/>
    <w:rsid w:val="00F31F64"/>
    <w:rsid w:val="00F332E3"/>
    <w:rsid w:val="00F35AF2"/>
    <w:rsid w:val="00F4189F"/>
    <w:rsid w:val="00F52568"/>
    <w:rsid w:val="00F528B6"/>
    <w:rsid w:val="00F54E54"/>
    <w:rsid w:val="00F56874"/>
    <w:rsid w:val="00F61CDD"/>
    <w:rsid w:val="00F62527"/>
    <w:rsid w:val="00F77278"/>
    <w:rsid w:val="00F87116"/>
    <w:rsid w:val="00F9378F"/>
    <w:rsid w:val="00F97DA0"/>
    <w:rsid w:val="00FA292B"/>
    <w:rsid w:val="00FA4C17"/>
    <w:rsid w:val="00FB373D"/>
    <w:rsid w:val="00FB3B96"/>
    <w:rsid w:val="00FB783D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8D4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C6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A60CD"/>
    <w:pPr>
      <w:widowControl w:val="0"/>
      <w:spacing w:before="100" w:beforeAutospacing="1" w:after="100" w:afterAutospacing="1" w:line="288" w:lineRule="auto"/>
      <w:ind w:firstLineChars="200" w:firstLine="200"/>
      <w:jc w:val="both"/>
    </w:pPr>
    <w:rPr>
      <w:rFonts w:asciiTheme="minorHAnsi" w:eastAsiaTheme="minorEastAsia" w:hAnsiTheme="minorHAnsi" w:cs="Times New Roman"/>
    </w:rPr>
  </w:style>
  <w:style w:type="paragraph" w:customStyle="1" w:styleId="0">
    <w:name w:val="正文_0"/>
    <w:qFormat/>
    <w:rsid w:val="002A60CD"/>
    <w:pPr>
      <w:widowControl w:val="0"/>
      <w:jc w:val="both"/>
    </w:pPr>
    <w:rPr>
      <w:rFonts w:ascii="Times New Roman" w:eastAsia="宋体" w:hAnsi="Times New Roman"/>
      <w:sz w:val="21"/>
      <w:szCs w:val="22"/>
    </w:rPr>
  </w:style>
  <w:style w:type="paragraph" w:styleId="a4">
    <w:name w:val="No Spacing"/>
    <w:uiPriority w:val="1"/>
    <w:qFormat/>
    <w:rsid w:val="002A60CD"/>
    <w:pPr>
      <w:widowControl w:val="0"/>
      <w:jc w:val="both"/>
    </w:pPr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6331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3316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263316"/>
  </w:style>
  <w:style w:type="character" w:styleId="a8">
    <w:name w:val="Strong"/>
    <w:basedOn w:val="a0"/>
    <w:qFormat/>
    <w:rsid w:val="009E1321"/>
    <w:rPr>
      <w:b/>
    </w:rPr>
  </w:style>
  <w:style w:type="paragraph" w:styleId="a9">
    <w:name w:val="header"/>
    <w:basedOn w:val="a"/>
    <w:link w:val="aa"/>
    <w:uiPriority w:val="99"/>
    <w:unhideWhenUsed/>
    <w:rsid w:val="008E6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E6C7A"/>
    <w:rPr>
      <w:rFonts w:ascii="宋体" w:eastAsia="宋体" w:hAnsi="宋体" w:cs="宋体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D93C13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calibre1">
    <w:name w:val="calibre_1"/>
    <w:basedOn w:val="a"/>
    <w:rsid w:val="00D93C13"/>
    <w:pPr>
      <w:spacing w:before="100" w:beforeAutospacing="1" w:after="100" w:afterAutospacing="1"/>
    </w:pPr>
  </w:style>
  <w:style w:type="character" w:customStyle="1" w:styleId="calibre8">
    <w:name w:val="calibre_8"/>
    <w:basedOn w:val="a0"/>
    <w:rsid w:val="00D93C13"/>
  </w:style>
  <w:style w:type="character" w:styleId="ac">
    <w:name w:val="annotation reference"/>
    <w:basedOn w:val="a0"/>
    <w:uiPriority w:val="99"/>
    <w:semiHidden/>
    <w:unhideWhenUsed/>
    <w:rsid w:val="00D93C1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93C13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e">
    <w:name w:val="批注文字 字符"/>
    <w:basedOn w:val="a0"/>
    <w:link w:val="ad"/>
    <w:uiPriority w:val="99"/>
    <w:semiHidden/>
    <w:rsid w:val="00D93C13"/>
    <w:rPr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D93C1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93C13"/>
    <w:rPr>
      <w:rFonts w:ascii="宋体" w:eastAsia="宋体" w:hAnsi="宋体" w:cs="宋体"/>
      <w:kern w:val="0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6F345B"/>
    <w:pPr>
      <w:widowControl w:val="0"/>
      <w:ind w:firstLineChars="200" w:firstLine="420"/>
      <w:jc w:val="both"/>
    </w:pPr>
    <w:rPr>
      <w:rFonts w:ascii="Calibri" w:eastAsiaTheme="minorEastAsia" w:hAnsi="Calibri" w:cs="Calibri"/>
      <w:kern w:val="2"/>
      <w:sz w:val="21"/>
      <w:szCs w:val="22"/>
    </w:rPr>
  </w:style>
  <w:style w:type="character" w:customStyle="1" w:styleId="apple-converted-space">
    <w:name w:val="apple-converted-space"/>
    <w:qFormat/>
    <w:rsid w:val="006F345B"/>
    <w:rPr>
      <w:lang w:val="en-US"/>
    </w:rPr>
  </w:style>
  <w:style w:type="paragraph" w:customStyle="1" w:styleId="paragraph">
    <w:name w:val="paragraph"/>
    <w:basedOn w:val="a"/>
    <w:rsid w:val="000263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nctst.cn/kxcb/kpwz/201703/W020170302629481654285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8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刘扬</dc:creator>
  <cp:keywords/>
  <dc:description/>
  <cp:lastModifiedBy>Microsoft Office User</cp:lastModifiedBy>
  <cp:revision>348</cp:revision>
  <cp:lastPrinted>2024-04-12T05:24:00Z</cp:lastPrinted>
  <dcterms:created xsi:type="dcterms:W3CDTF">2022-10-31T14:04:00Z</dcterms:created>
  <dcterms:modified xsi:type="dcterms:W3CDTF">2024-04-16T06:14:00Z</dcterms:modified>
</cp:coreProperties>
</file>